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59F" w:rsidRPr="007C3D0D" w:rsidRDefault="00073FF4" w:rsidP="002B659F">
      <w:pPr>
        <w:pStyle w:val="Textoindependiente"/>
        <w:jc w:val="center"/>
        <w:rPr>
          <w:rFonts w:ascii="Calibri" w:hAnsi="Calibri" w:cs="Arial"/>
          <w:b w:val="0"/>
          <w:sz w:val="32"/>
          <w:szCs w:val="32"/>
        </w:rPr>
      </w:pPr>
      <w:r>
        <w:rPr>
          <w:rFonts w:ascii="Calibri" w:hAnsi="Calibri"/>
          <w:noProof/>
          <w:sz w:val="28"/>
          <w:szCs w:val="28"/>
          <w:lang w:val="es-MX" w:eastAsia="es-MX"/>
        </w:rPr>
        <w:drawing>
          <wp:anchor distT="0" distB="0" distL="114300" distR="114300" simplePos="0" relativeHeight="251660288" behindDoc="1" locked="0" layoutInCell="1" allowOverlap="1">
            <wp:simplePos x="0" y="0"/>
            <wp:positionH relativeFrom="column">
              <wp:posOffset>-291465</wp:posOffset>
            </wp:positionH>
            <wp:positionV relativeFrom="paragraph">
              <wp:posOffset>-168910</wp:posOffset>
            </wp:positionV>
            <wp:extent cx="721360" cy="914400"/>
            <wp:effectExtent l="19050" t="0" r="2540" b="0"/>
            <wp:wrapNone/>
            <wp:docPr id="12"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8" cstate="print"/>
                    <a:srcRect/>
                    <a:stretch>
                      <a:fillRect/>
                    </a:stretch>
                  </pic:blipFill>
                  <pic:spPr bwMode="auto">
                    <a:xfrm>
                      <a:off x="0" y="0"/>
                      <a:ext cx="721360" cy="914400"/>
                    </a:xfrm>
                    <a:prstGeom prst="rect">
                      <a:avLst/>
                    </a:prstGeom>
                    <a:noFill/>
                    <a:ln w="9525">
                      <a:noFill/>
                      <a:miter lim="800000"/>
                      <a:headEnd/>
                      <a:tailEnd/>
                    </a:ln>
                  </pic:spPr>
                </pic:pic>
              </a:graphicData>
            </a:graphic>
          </wp:anchor>
        </w:drawing>
      </w:r>
      <w:r w:rsidR="002B659F" w:rsidRPr="007C3D0D">
        <w:rPr>
          <w:rFonts w:ascii="Calibri" w:hAnsi="Calibri" w:cs="Arial"/>
          <w:b w:val="0"/>
          <w:sz w:val="32"/>
          <w:szCs w:val="32"/>
        </w:rPr>
        <w:t>Gobierno del Estado de Baja California</w:t>
      </w:r>
    </w:p>
    <w:p w:rsidR="002B659F" w:rsidRPr="007C3D0D" w:rsidRDefault="002B659F" w:rsidP="002B659F">
      <w:pPr>
        <w:pStyle w:val="Textoindependiente"/>
        <w:jc w:val="center"/>
        <w:rPr>
          <w:rFonts w:ascii="Calibri" w:hAnsi="Calibri" w:cs="Arial"/>
          <w:b w:val="0"/>
        </w:rPr>
      </w:pPr>
      <w:r w:rsidRPr="007C3D0D">
        <w:rPr>
          <w:rFonts w:ascii="Calibri" w:hAnsi="Calibri" w:cs="Arial"/>
          <w:b w:val="0"/>
        </w:rPr>
        <w:t>COMITÉ DE ADQUISICIONES, ARRENDAMIENTOS Y SERVICIOS DEL</w:t>
      </w:r>
    </w:p>
    <w:p w:rsidR="002B659F" w:rsidRPr="007C3D0D" w:rsidRDefault="002B659F" w:rsidP="002B659F">
      <w:pPr>
        <w:pStyle w:val="Textoindependiente"/>
        <w:jc w:val="center"/>
        <w:rPr>
          <w:rFonts w:ascii="Calibri" w:hAnsi="Calibri" w:cs="Arial"/>
          <w:b w:val="0"/>
        </w:rPr>
      </w:pPr>
      <w:r w:rsidRPr="007C3D0D">
        <w:rPr>
          <w:rFonts w:ascii="Calibri" w:hAnsi="Calibri" w:cs="Arial"/>
          <w:b w:val="0"/>
        </w:rPr>
        <w:t>PODER EJECUTIVO DEL GOBIERNO DEL ESTADO DE BAJA CALIFORNIA</w:t>
      </w:r>
    </w:p>
    <w:p w:rsidR="002B659F" w:rsidRPr="007C3D0D" w:rsidRDefault="002B659F" w:rsidP="002B659F">
      <w:pPr>
        <w:jc w:val="center"/>
        <w:rPr>
          <w:rFonts w:ascii="Calibri" w:hAnsi="Calibri" w:cs="Arial"/>
          <w:b/>
          <w:sz w:val="26"/>
          <w:szCs w:val="26"/>
        </w:rPr>
      </w:pPr>
    </w:p>
    <w:p w:rsidR="002B659F" w:rsidRPr="00B4105A" w:rsidRDefault="002B659F" w:rsidP="002B659F">
      <w:pPr>
        <w:jc w:val="center"/>
        <w:rPr>
          <w:rFonts w:ascii="Calibri" w:hAnsi="Calibri"/>
          <w:b/>
          <w:color w:val="000000"/>
          <w:sz w:val="28"/>
          <w:szCs w:val="28"/>
        </w:rPr>
      </w:pPr>
      <w:r w:rsidRPr="00B4105A">
        <w:rPr>
          <w:rFonts w:ascii="Calibri" w:hAnsi="Calibri"/>
          <w:b/>
          <w:color w:val="000000"/>
          <w:sz w:val="28"/>
          <w:szCs w:val="28"/>
        </w:rPr>
        <w:t xml:space="preserve">LICITACIÓN PÚBLICA REGIONAL </w:t>
      </w:r>
    </w:p>
    <w:p w:rsidR="002B659F" w:rsidRPr="00B4105A" w:rsidRDefault="002B659F" w:rsidP="002B659F">
      <w:pPr>
        <w:jc w:val="center"/>
        <w:rPr>
          <w:rFonts w:ascii="Calibri" w:hAnsi="Calibri"/>
          <w:b/>
          <w:color w:val="000000"/>
          <w:sz w:val="28"/>
          <w:szCs w:val="28"/>
        </w:rPr>
      </w:pPr>
      <w:r w:rsidRPr="00B4105A">
        <w:rPr>
          <w:rFonts w:ascii="Calibri" w:hAnsi="Calibri"/>
          <w:b/>
          <w:color w:val="000000"/>
          <w:sz w:val="28"/>
          <w:szCs w:val="28"/>
        </w:rPr>
        <w:t>No. 32065001-0</w:t>
      </w:r>
      <w:r w:rsidR="00B004AB">
        <w:rPr>
          <w:rFonts w:ascii="Calibri" w:hAnsi="Calibri"/>
          <w:b/>
          <w:color w:val="000000"/>
          <w:sz w:val="28"/>
          <w:szCs w:val="28"/>
        </w:rPr>
        <w:t>2</w:t>
      </w:r>
      <w:r w:rsidR="00721D43">
        <w:rPr>
          <w:rFonts w:ascii="Calibri" w:hAnsi="Calibri"/>
          <w:b/>
          <w:color w:val="000000"/>
          <w:sz w:val="28"/>
          <w:szCs w:val="28"/>
        </w:rPr>
        <w:t>9</w:t>
      </w:r>
      <w:r w:rsidRPr="00B4105A">
        <w:rPr>
          <w:rFonts w:ascii="Calibri" w:hAnsi="Calibri"/>
          <w:b/>
          <w:color w:val="000000"/>
          <w:sz w:val="28"/>
          <w:szCs w:val="28"/>
        </w:rPr>
        <w:t>-1</w:t>
      </w:r>
      <w:r w:rsidR="002E3D8B">
        <w:rPr>
          <w:rFonts w:ascii="Calibri" w:hAnsi="Calibri"/>
          <w:b/>
          <w:color w:val="000000"/>
          <w:sz w:val="28"/>
          <w:szCs w:val="28"/>
        </w:rPr>
        <w:t>1</w:t>
      </w:r>
    </w:p>
    <w:p w:rsidR="002B659F" w:rsidRPr="0099350C" w:rsidRDefault="002B659F" w:rsidP="002B659F">
      <w:pPr>
        <w:ind w:right="-180" w:hanging="180"/>
        <w:jc w:val="center"/>
        <w:rPr>
          <w:rFonts w:ascii="Calibri" w:hAnsi="Calibri"/>
          <w:b/>
          <w:color w:val="000000"/>
        </w:rPr>
      </w:pPr>
      <w:r w:rsidRPr="0099350C">
        <w:rPr>
          <w:rFonts w:ascii="Calibri" w:hAnsi="Calibri"/>
          <w:b/>
          <w:color w:val="000000"/>
        </w:rPr>
        <w:t>“</w:t>
      </w:r>
      <w:r w:rsidR="009F17BB">
        <w:rPr>
          <w:rFonts w:ascii="Calibri" w:hAnsi="Calibri"/>
          <w:b/>
          <w:color w:val="000000"/>
        </w:rPr>
        <w:t>SUMINISTRO DE UNIFORMES</w:t>
      </w:r>
      <w:r w:rsidRPr="0099350C">
        <w:rPr>
          <w:rFonts w:ascii="Calibri" w:hAnsi="Calibri"/>
          <w:b/>
          <w:color w:val="000000"/>
        </w:rPr>
        <w:t xml:space="preserve"> PARA </w:t>
      </w:r>
      <w:r w:rsidR="009F17BB">
        <w:rPr>
          <w:rFonts w:ascii="Calibri" w:hAnsi="Calibri"/>
          <w:b/>
          <w:color w:val="000000"/>
        </w:rPr>
        <w:t>LA SECRETARIA DE SEGURIDAD PUBLICA</w:t>
      </w:r>
      <w:r w:rsidRPr="0099350C">
        <w:rPr>
          <w:rFonts w:ascii="Calibri" w:hAnsi="Calibri"/>
          <w:b/>
          <w:color w:val="000000"/>
        </w:rPr>
        <w:t xml:space="preserve"> DEL ESTADO DE BAJA CALIFORNIA”</w:t>
      </w:r>
    </w:p>
    <w:p w:rsidR="000117B5" w:rsidRPr="006C1B8F" w:rsidRDefault="00CC5676" w:rsidP="006C1B8F">
      <w:pPr>
        <w:ind w:right="-180" w:hanging="180"/>
        <w:jc w:val="center"/>
        <w:rPr>
          <w:rFonts w:ascii="Calibri" w:hAnsi="Calibri" w:cs="Tahoma"/>
        </w:rPr>
      </w:pPr>
      <w:r>
        <w:rPr>
          <w:rFonts w:ascii="Calibri" w:hAnsi="Calibri" w:cs="Tahoma"/>
          <w:noProof/>
          <w:lang w:val="es-MX" w:eastAsia="es-MX"/>
        </w:rPr>
        <w:pict>
          <v:line id="Line 11" o:spid="_x0000_s1026" style="position:absolute;left:0;text-align:left;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pt,6.6pt" to="491.9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" strokecolor="#7fba00" strokeweight="4.5pt">
            <v:stroke linestyle="thickThin"/>
          </v:line>
        </w:pict>
      </w:r>
    </w:p>
    <w:p w:rsidR="00E1307F" w:rsidRPr="006C1B8F" w:rsidRDefault="004F2205" w:rsidP="00346880">
      <w:pPr>
        <w:pStyle w:val="Ttulo1"/>
        <w:jc w:val="right"/>
        <w:rPr>
          <w:rFonts w:ascii="Calibri" w:hAnsi="Calibri" w:cs="Arial"/>
          <w:iCs/>
        </w:rPr>
      </w:pPr>
      <w:r w:rsidRPr="006C1B8F">
        <w:rPr>
          <w:rFonts w:ascii="Calibri" w:hAnsi="Calibri" w:cs="Arial"/>
          <w:iCs/>
        </w:rPr>
        <w:t>SESIÓ</w:t>
      </w:r>
      <w:r w:rsidR="00736358" w:rsidRPr="006C1B8F">
        <w:rPr>
          <w:rFonts w:ascii="Calibri" w:hAnsi="Calibri" w:cs="Arial"/>
          <w:iCs/>
        </w:rPr>
        <w:t xml:space="preserve">N </w:t>
      </w:r>
      <w:r w:rsidRPr="006C1B8F">
        <w:rPr>
          <w:rFonts w:ascii="Calibri" w:hAnsi="Calibri" w:cs="Arial"/>
          <w:iCs/>
        </w:rPr>
        <w:t>DE FALLO TÉ</w:t>
      </w:r>
      <w:r w:rsidR="008F5DF2" w:rsidRPr="006C1B8F">
        <w:rPr>
          <w:rFonts w:ascii="Calibri" w:hAnsi="Calibri" w:cs="Arial"/>
          <w:iCs/>
        </w:rPr>
        <w:t xml:space="preserve">CNICO </w:t>
      </w:r>
    </w:p>
    <w:p w:rsidR="00736358" w:rsidRPr="006C1B8F" w:rsidRDefault="004F2205">
      <w:pPr>
        <w:pStyle w:val="Ttulo1"/>
        <w:jc w:val="right"/>
        <w:rPr>
          <w:rFonts w:ascii="Calibri" w:hAnsi="Calibri" w:cs="Arial"/>
          <w:iCs/>
        </w:rPr>
      </w:pPr>
      <w:r w:rsidRPr="006C1B8F">
        <w:rPr>
          <w:rFonts w:ascii="Calibri" w:hAnsi="Calibri" w:cs="Arial"/>
          <w:iCs/>
        </w:rPr>
        <w:t>Y APERTURA DE PROPUESTAS ECONÓ</w:t>
      </w:r>
      <w:r w:rsidR="008F5DF2" w:rsidRPr="006C1B8F">
        <w:rPr>
          <w:rFonts w:ascii="Calibri" w:hAnsi="Calibri" w:cs="Arial"/>
          <w:iCs/>
        </w:rPr>
        <w:t>MICAS</w:t>
      </w:r>
    </w:p>
    <w:p w:rsidR="00736358" w:rsidRPr="006C1B8F" w:rsidRDefault="00736358">
      <w:pPr>
        <w:jc w:val="right"/>
        <w:rPr>
          <w:rFonts w:ascii="Calibri" w:hAnsi="Calibri" w:cs="Arial"/>
          <w:sz w:val="22"/>
          <w:szCs w:val="22"/>
        </w:rPr>
      </w:pPr>
    </w:p>
    <w:p w:rsidR="00736358" w:rsidRPr="006C1B8F" w:rsidRDefault="001061D9" w:rsidP="00855941">
      <w:pPr>
        <w:pStyle w:val="Textoindependiente2"/>
        <w:spacing w:line="360" w:lineRule="auto"/>
        <w:rPr>
          <w:rFonts w:ascii="Calibri" w:hAnsi="Calibri" w:cs="Arial"/>
          <w:b/>
        </w:rPr>
      </w:pPr>
      <w:r w:rsidRPr="006C1B8F">
        <w:rPr>
          <w:rFonts w:ascii="Calibri" w:hAnsi="Calibri" w:cs="Arial"/>
        </w:rPr>
        <w:t>En la ciudad de Mexicali, Baja California, siendo las 1</w:t>
      </w:r>
      <w:r w:rsidR="009F17BB">
        <w:rPr>
          <w:rFonts w:ascii="Calibri" w:hAnsi="Calibri" w:cs="Arial"/>
        </w:rPr>
        <w:t>2</w:t>
      </w:r>
      <w:r w:rsidR="00804F0F" w:rsidRPr="006C1B8F">
        <w:rPr>
          <w:rFonts w:ascii="Calibri" w:hAnsi="Calibri" w:cs="Arial"/>
        </w:rPr>
        <w:t xml:space="preserve">:00 horas del día </w:t>
      </w:r>
      <w:r w:rsidR="009F17BB">
        <w:rPr>
          <w:rFonts w:ascii="Calibri" w:hAnsi="Calibri" w:cs="Arial"/>
        </w:rPr>
        <w:t>08</w:t>
      </w:r>
      <w:r w:rsidR="006C1B8F">
        <w:rPr>
          <w:rFonts w:ascii="Calibri" w:hAnsi="Calibri" w:cs="Arial"/>
        </w:rPr>
        <w:t xml:space="preserve"> </w:t>
      </w:r>
      <w:r w:rsidRPr="006C1B8F">
        <w:rPr>
          <w:rFonts w:ascii="Calibri" w:hAnsi="Calibri" w:cs="Arial"/>
        </w:rPr>
        <w:t xml:space="preserve">de </w:t>
      </w:r>
      <w:r w:rsidR="009F17BB">
        <w:rPr>
          <w:rFonts w:ascii="Calibri" w:hAnsi="Calibri" w:cs="Arial"/>
        </w:rPr>
        <w:t>septiembre</w:t>
      </w:r>
      <w:r w:rsidR="00DE0244" w:rsidRPr="006C1B8F">
        <w:rPr>
          <w:rFonts w:ascii="Calibri" w:hAnsi="Calibri" w:cs="Arial"/>
        </w:rPr>
        <w:t xml:space="preserve"> de 20</w:t>
      </w:r>
      <w:r w:rsidR="006C1B8F">
        <w:rPr>
          <w:rFonts w:ascii="Calibri" w:hAnsi="Calibri" w:cs="Arial"/>
        </w:rPr>
        <w:t>1</w:t>
      </w:r>
      <w:r w:rsidR="00201649">
        <w:rPr>
          <w:rFonts w:ascii="Calibri" w:hAnsi="Calibri" w:cs="Arial"/>
        </w:rPr>
        <w:t>1</w:t>
      </w:r>
      <w:r w:rsidRPr="006C1B8F">
        <w:rPr>
          <w:rFonts w:ascii="Calibri" w:hAnsi="Calibri" w:cs="Arial"/>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en lo sucesivo el “Comité de Adquisiciones”, con la finalidad de llevar a cabo la sesión de fallo técnico y apertura de propuestas económicas correspondiente a la </w:t>
      </w:r>
      <w:r w:rsidR="004F2205" w:rsidRPr="006C1B8F">
        <w:rPr>
          <w:rFonts w:ascii="Calibri" w:hAnsi="Calibri" w:cs="Arial"/>
        </w:rPr>
        <w:t xml:space="preserve">Licitación Pública </w:t>
      </w:r>
      <w:r w:rsidR="000117B5" w:rsidRPr="006C1B8F">
        <w:rPr>
          <w:rFonts w:ascii="Calibri" w:hAnsi="Calibri" w:cs="Arial"/>
        </w:rPr>
        <w:t>Regional</w:t>
      </w:r>
      <w:r w:rsidR="00346880" w:rsidRPr="006C1B8F">
        <w:rPr>
          <w:rFonts w:ascii="Calibri" w:hAnsi="Calibri" w:cs="Arial"/>
        </w:rPr>
        <w:t xml:space="preserve"> </w:t>
      </w:r>
      <w:r w:rsidR="009D2817">
        <w:rPr>
          <w:rFonts w:ascii="Calibri" w:hAnsi="Calibri" w:cs="Arial"/>
        </w:rPr>
        <w:t>número</w:t>
      </w:r>
      <w:r w:rsidR="00346880" w:rsidRPr="006C1B8F">
        <w:rPr>
          <w:rFonts w:ascii="Calibri" w:hAnsi="Calibri" w:cs="Arial"/>
        </w:rPr>
        <w:t xml:space="preserve"> </w:t>
      </w:r>
      <w:r w:rsidR="004B2A7A" w:rsidRPr="006C1B8F">
        <w:rPr>
          <w:rFonts w:ascii="Calibri" w:hAnsi="Calibri" w:cs="Arial"/>
          <w:b/>
        </w:rPr>
        <w:t>32065001-0</w:t>
      </w:r>
      <w:r w:rsidR="009F17BB">
        <w:rPr>
          <w:rFonts w:ascii="Calibri" w:hAnsi="Calibri" w:cs="Arial"/>
          <w:b/>
        </w:rPr>
        <w:t>29</w:t>
      </w:r>
      <w:r w:rsidR="006C1B8F">
        <w:rPr>
          <w:rFonts w:ascii="Calibri" w:hAnsi="Calibri" w:cs="Arial"/>
          <w:b/>
        </w:rPr>
        <w:t>-1</w:t>
      </w:r>
      <w:r w:rsidR="00201649">
        <w:rPr>
          <w:rFonts w:ascii="Calibri" w:hAnsi="Calibri" w:cs="Arial"/>
          <w:b/>
        </w:rPr>
        <w:t>1</w:t>
      </w:r>
      <w:r w:rsidR="004F2205" w:rsidRPr="006C1B8F">
        <w:rPr>
          <w:rFonts w:ascii="Calibri" w:hAnsi="Calibri" w:cs="Arial"/>
          <w:b/>
        </w:rPr>
        <w:t xml:space="preserve"> </w:t>
      </w:r>
      <w:r w:rsidR="009D2817">
        <w:rPr>
          <w:rFonts w:ascii="Calibri" w:hAnsi="Calibri" w:cs="Arial"/>
        </w:rPr>
        <w:t>para la contratación del</w:t>
      </w:r>
      <w:r w:rsidR="00804F0F" w:rsidRPr="006C1B8F">
        <w:rPr>
          <w:rFonts w:ascii="Calibri" w:hAnsi="Calibri" w:cs="Arial"/>
        </w:rPr>
        <w:t xml:space="preserve"> </w:t>
      </w:r>
      <w:r w:rsidR="002B659F" w:rsidRPr="002B659F">
        <w:rPr>
          <w:rFonts w:ascii="Calibri" w:hAnsi="Calibri" w:cs="Arial"/>
          <w:b/>
        </w:rPr>
        <w:t>“</w:t>
      </w:r>
      <w:r w:rsidR="009F17BB">
        <w:rPr>
          <w:rFonts w:ascii="Calibri" w:hAnsi="Calibri" w:cs="Arial"/>
          <w:b/>
        </w:rPr>
        <w:t>Suministro</w:t>
      </w:r>
      <w:r w:rsidR="002B659F" w:rsidRPr="002B659F">
        <w:rPr>
          <w:rFonts w:ascii="Calibri" w:hAnsi="Calibri" w:cs="Arial"/>
          <w:b/>
        </w:rPr>
        <w:t xml:space="preserve"> de </w:t>
      </w:r>
      <w:r w:rsidR="009D2817">
        <w:rPr>
          <w:rFonts w:ascii="Calibri" w:hAnsi="Calibri" w:cs="Arial"/>
          <w:b/>
        </w:rPr>
        <w:t>U</w:t>
      </w:r>
      <w:r w:rsidR="009F17BB">
        <w:rPr>
          <w:rFonts w:ascii="Calibri" w:hAnsi="Calibri" w:cs="Arial"/>
          <w:b/>
        </w:rPr>
        <w:t>niformes</w:t>
      </w:r>
      <w:r w:rsidR="002B659F" w:rsidRPr="002B659F">
        <w:rPr>
          <w:rFonts w:ascii="Calibri" w:hAnsi="Calibri" w:cs="Arial"/>
          <w:b/>
        </w:rPr>
        <w:t xml:space="preserve"> para </w:t>
      </w:r>
      <w:r w:rsidR="009F17BB">
        <w:rPr>
          <w:rFonts w:ascii="Calibri" w:hAnsi="Calibri" w:cs="Arial"/>
          <w:b/>
        </w:rPr>
        <w:t>la Secretaría de Seguridad Pública</w:t>
      </w:r>
      <w:r w:rsidR="002B659F" w:rsidRPr="002B659F">
        <w:rPr>
          <w:rFonts w:ascii="Calibri" w:hAnsi="Calibri" w:cs="Arial"/>
          <w:b/>
        </w:rPr>
        <w:t xml:space="preserve"> del Estado de Baja California”.</w:t>
      </w:r>
    </w:p>
    <w:p w:rsidR="00736358" w:rsidRPr="006C1B8F" w:rsidRDefault="00736358">
      <w:pPr>
        <w:jc w:val="both"/>
        <w:rPr>
          <w:rFonts w:ascii="Calibri" w:hAnsi="Calibri" w:cs="Arial"/>
        </w:rPr>
      </w:pPr>
    </w:p>
    <w:p w:rsidR="002B659F" w:rsidRPr="00201649" w:rsidRDefault="009F17BB" w:rsidP="002B659F">
      <w:pPr>
        <w:pStyle w:val="Textoindependiente"/>
        <w:spacing w:line="360" w:lineRule="auto"/>
        <w:rPr>
          <w:rFonts w:ascii="Calibri" w:hAnsi="Calibri" w:cs="Arial"/>
          <w:b w:val="0"/>
          <w:bCs w:val="0"/>
        </w:rPr>
      </w:pPr>
      <w:r w:rsidRPr="009F17BB">
        <w:rPr>
          <w:rFonts w:ascii="Calibri" w:hAnsi="Calibri" w:cs="Arial"/>
          <w:b w:val="0"/>
          <w:bCs w:val="0"/>
        </w:rPr>
        <w:t>El C. Juan Francisco García Rivera, Jefe del Departamento de Invitaciones y Licitaciones de la Dirección de Adquisiciones de la Oficialía Mayor de Gobierno, Presidente del “Comité de Adquisiciones” en suplencia del Oficial Mayor de Gobierno y Presidente del mismo, C. Francisco Antonio García Burgos, asistido por la C. Evangelina Legaspy Dávalos, en calidad de Secretario Ejecutivo, de conformidad con el artículo 13, último párrafo, inciso c) del Reglamento de la Ley de Adquisiciones, Arrendamientos y Servicios para el Estado de Baja California, informando el Presidente que se encuentran presentes la mayoría de los</w:t>
      </w:r>
      <w:r w:rsidR="009D2817">
        <w:rPr>
          <w:rFonts w:ascii="Calibri" w:hAnsi="Calibri" w:cs="Arial"/>
          <w:b w:val="0"/>
          <w:bCs w:val="0"/>
        </w:rPr>
        <w:t xml:space="preserve"> m</w:t>
      </w:r>
      <w:r w:rsidRPr="009F17BB">
        <w:rPr>
          <w:rFonts w:ascii="Calibri" w:hAnsi="Calibri" w:cs="Arial"/>
          <w:b w:val="0"/>
          <w:bCs w:val="0"/>
        </w:rPr>
        <w:t xml:space="preserve">iembros del Comité de Adquisiciones, </w:t>
      </w:r>
      <w:r w:rsidR="009D2817">
        <w:rPr>
          <w:rFonts w:ascii="Calibri" w:hAnsi="Calibri" w:cs="Arial"/>
          <w:b w:val="0"/>
          <w:bCs w:val="0"/>
        </w:rPr>
        <w:t xml:space="preserve">en la persona de </w:t>
      </w:r>
      <w:r w:rsidRPr="009F17BB">
        <w:rPr>
          <w:rFonts w:ascii="Calibri" w:hAnsi="Calibri" w:cs="Arial"/>
          <w:b w:val="0"/>
          <w:bCs w:val="0"/>
        </w:rPr>
        <w:t>sus titulares o sus respectivos suplentes de quienes se ha obtenido el oficio de designación respectivo que se anexa al expediente de la presente licitación por lo que exist</w:t>
      </w:r>
      <w:r w:rsidR="009D2817">
        <w:rPr>
          <w:rFonts w:ascii="Calibri" w:hAnsi="Calibri" w:cs="Arial"/>
          <w:b w:val="0"/>
          <w:bCs w:val="0"/>
        </w:rPr>
        <w:t>i</w:t>
      </w:r>
      <w:r w:rsidRPr="009F17BB">
        <w:rPr>
          <w:rFonts w:ascii="Calibri" w:hAnsi="Calibri" w:cs="Arial"/>
          <w:b w:val="0"/>
          <w:bCs w:val="0"/>
        </w:rPr>
        <w:t>e</w:t>
      </w:r>
      <w:r w:rsidR="009D2817">
        <w:rPr>
          <w:rFonts w:ascii="Calibri" w:hAnsi="Calibri" w:cs="Arial"/>
          <w:b w:val="0"/>
          <w:bCs w:val="0"/>
        </w:rPr>
        <w:t>ndo</w:t>
      </w:r>
      <w:r w:rsidRPr="009F17BB">
        <w:rPr>
          <w:rFonts w:ascii="Calibri" w:hAnsi="Calibri" w:cs="Arial"/>
          <w:b w:val="0"/>
          <w:bCs w:val="0"/>
        </w:rPr>
        <w:t xml:space="preserve"> Quórum Legal </w:t>
      </w:r>
      <w:r w:rsidR="009D2817">
        <w:rPr>
          <w:rFonts w:ascii="Calibri" w:hAnsi="Calibri" w:cs="Arial"/>
          <w:b w:val="0"/>
          <w:bCs w:val="0"/>
        </w:rPr>
        <w:t xml:space="preserve">los acuerdos que aquí se tomen serán válidos y legales en los </w:t>
      </w:r>
      <w:r w:rsidRPr="009F17BB">
        <w:rPr>
          <w:rFonts w:ascii="Calibri" w:hAnsi="Calibri" w:cs="Arial"/>
          <w:b w:val="0"/>
          <w:bCs w:val="0"/>
        </w:rPr>
        <w:t>términos del artículo 13 del Reglamento de la Ley de Adquisiciones, Arrendamientos y Servicios para el Estado de Baja California.</w:t>
      </w:r>
    </w:p>
    <w:p w:rsidR="000D516E" w:rsidRPr="002B659F" w:rsidRDefault="000D516E" w:rsidP="000D516E">
      <w:pPr>
        <w:pStyle w:val="Textoindependiente2"/>
        <w:spacing w:line="360" w:lineRule="auto"/>
        <w:rPr>
          <w:rFonts w:ascii="Calibri" w:hAnsi="Calibri"/>
          <w:lang w:val="es-MX"/>
        </w:rPr>
      </w:pPr>
    </w:p>
    <w:p w:rsidR="000D516E" w:rsidRDefault="0046549E" w:rsidP="002B659F">
      <w:pPr>
        <w:spacing w:line="360" w:lineRule="auto"/>
        <w:jc w:val="both"/>
        <w:rPr>
          <w:rFonts w:ascii="Calibri" w:hAnsi="Calibri" w:cs="Arial"/>
          <w:b/>
        </w:rPr>
      </w:pPr>
      <w:r w:rsidRPr="006C1B8F">
        <w:rPr>
          <w:rFonts w:ascii="Calibri" w:hAnsi="Calibri"/>
        </w:rPr>
        <w:t xml:space="preserve">Acto continuo </w:t>
      </w:r>
      <w:r w:rsidR="0059755E" w:rsidRPr="006C1B8F">
        <w:rPr>
          <w:rFonts w:ascii="Calibri" w:hAnsi="Calibri"/>
          <w:bCs/>
          <w:iCs/>
        </w:rPr>
        <w:t>el Comité de Adquisiciones, Arrendamientos y Servicios para el Estado de Baja California</w:t>
      </w:r>
      <w:r w:rsidR="0059755E">
        <w:rPr>
          <w:rFonts w:ascii="Calibri" w:hAnsi="Calibri"/>
          <w:bCs/>
          <w:iCs/>
        </w:rPr>
        <w:t>,</w:t>
      </w:r>
      <w:r w:rsidR="0059755E" w:rsidRPr="006C1B8F">
        <w:rPr>
          <w:rFonts w:ascii="Calibri" w:hAnsi="Calibri"/>
          <w:bCs/>
          <w:iCs/>
        </w:rPr>
        <w:t xml:space="preserve"> con fundamento en los Artículos 32 y 33 de la Ley de Adquisiciones, Arrendamientos y Servicios para el Estado de Baja California y 35 de su Reglamento</w:t>
      </w:r>
      <w:r w:rsidRPr="006C1B8F">
        <w:rPr>
          <w:rFonts w:ascii="Calibri" w:hAnsi="Calibri"/>
        </w:rPr>
        <w:t xml:space="preserve"> procede a la emisión del Fallo Técnico y Apertura de </w:t>
      </w:r>
      <w:r w:rsidRPr="006C1B8F">
        <w:rPr>
          <w:rFonts w:ascii="Calibri" w:hAnsi="Calibri"/>
        </w:rPr>
        <w:lastRenderedPageBreak/>
        <w:t xml:space="preserve">Propuestas Económicas correspondiente a la </w:t>
      </w:r>
      <w:r w:rsidRPr="006C1B8F">
        <w:rPr>
          <w:rFonts w:ascii="Calibri" w:hAnsi="Calibri"/>
          <w:b/>
        </w:rPr>
        <w:t xml:space="preserve">Licitación Pública Regional </w:t>
      </w:r>
      <w:r w:rsidR="0059755E">
        <w:rPr>
          <w:rFonts w:ascii="Calibri" w:hAnsi="Calibri"/>
          <w:b/>
        </w:rPr>
        <w:t>número</w:t>
      </w:r>
      <w:r w:rsidRPr="006C1B8F">
        <w:rPr>
          <w:rFonts w:ascii="Calibri" w:hAnsi="Calibri"/>
          <w:b/>
        </w:rPr>
        <w:t xml:space="preserve"> 32065001-0</w:t>
      </w:r>
      <w:r w:rsidR="005C3DB6">
        <w:rPr>
          <w:rFonts w:ascii="Calibri" w:hAnsi="Calibri"/>
          <w:b/>
        </w:rPr>
        <w:t>2</w:t>
      </w:r>
      <w:r w:rsidR="009F17BB">
        <w:rPr>
          <w:rFonts w:ascii="Calibri" w:hAnsi="Calibri"/>
          <w:b/>
        </w:rPr>
        <w:t>9</w:t>
      </w:r>
      <w:r w:rsidR="006C1B8F">
        <w:rPr>
          <w:rFonts w:ascii="Calibri" w:hAnsi="Calibri"/>
          <w:b/>
        </w:rPr>
        <w:t>-1</w:t>
      </w:r>
      <w:r w:rsidR="00201649">
        <w:rPr>
          <w:rFonts w:ascii="Calibri" w:hAnsi="Calibri"/>
          <w:b/>
        </w:rPr>
        <w:t>1</w:t>
      </w:r>
      <w:r w:rsidR="0059755E">
        <w:rPr>
          <w:rFonts w:ascii="Calibri" w:hAnsi="Calibri"/>
          <w:b/>
        </w:rPr>
        <w:t xml:space="preserve"> para la contratación del</w:t>
      </w:r>
      <w:r w:rsidRPr="006C1B8F">
        <w:rPr>
          <w:rFonts w:ascii="Calibri" w:hAnsi="Calibri"/>
          <w:b/>
        </w:rPr>
        <w:t xml:space="preserve"> </w:t>
      </w:r>
      <w:r w:rsidR="002B659F" w:rsidRPr="002B659F">
        <w:rPr>
          <w:rFonts w:ascii="Calibri" w:hAnsi="Calibri" w:cs="Arial"/>
          <w:b/>
        </w:rPr>
        <w:t>“</w:t>
      </w:r>
      <w:r w:rsidR="009F17BB">
        <w:rPr>
          <w:rFonts w:ascii="Calibri" w:hAnsi="Calibri" w:cs="Arial"/>
          <w:b/>
        </w:rPr>
        <w:t>Suministro</w:t>
      </w:r>
      <w:r w:rsidR="002B659F" w:rsidRPr="002B659F">
        <w:rPr>
          <w:rFonts w:ascii="Calibri" w:hAnsi="Calibri" w:cs="Arial"/>
          <w:b/>
        </w:rPr>
        <w:t xml:space="preserve"> de </w:t>
      </w:r>
      <w:r w:rsidR="00304CF7">
        <w:rPr>
          <w:rFonts w:ascii="Calibri" w:hAnsi="Calibri" w:cs="Arial"/>
          <w:b/>
        </w:rPr>
        <w:t>U</w:t>
      </w:r>
      <w:r w:rsidR="009F17BB">
        <w:rPr>
          <w:rFonts w:ascii="Calibri" w:hAnsi="Calibri" w:cs="Arial"/>
          <w:b/>
        </w:rPr>
        <w:t>niformes</w:t>
      </w:r>
      <w:r w:rsidR="002B659F" w:rsidRPr="002B659F">
        <w:rPr>
          <w:rFonts w:ascii="Calibri" w:hAnsi="Calibri" w:cs="Arial"/>
          <w:b/>
        </w:rPr>
        <w:t xml:space="preserve"> para </w:t>
      </w:r>
      <w:r w:rsidR="009F17BB">
        <w:rPr>
          <w:rFonts w:ascii="Calibri" w:hAnsi="Calibri" w:cs="Arial"/>
          <w:b/>
        </w:rPr>
        <w:t>la Secretaría de Seguridad Pública</w:t>
      </w:r>
      <w:r w:rsidR="002B659F" w:rsidRPr="002B659F">
        <w:rPr>
          <w:rFonts w:ascii="Calibri" w:hAnsi="Calibri" w:cs="Arial"/>
          <w:b/>
        </w:rPr>
        <w:t xml:space="preserve"> del Estado de Baja California”.</w:t>
      </w:r>
    </w:p>
    <w:p w:rsidR="002B659F" w:rsidRPr="006C1B8F" w:rsidRDefault="002B659F" w:rsidP="002B659F">
      <w:pPr>
        <w:spacing w:line="360" w:lineRule="auto"/>
        <w:jc w:val="both"/>
        <w:rPr>
          <w:rFonts w:ascii="Calibri" w:hAnsi="Calibri"/>
          <w:bCs/>
          <w:iCs/>
        </w:rPr>
      </w:pPr>
    </w:p>
    <w:p w:rsidR="00736358" w:rsidRPr="006C1B8F" w:rsidRDefault="00736358" w:rsidP="002F1C8F">
      <w:pPr>
        <w:pStyle w:val="Textoindependiente2"/>
        <w:jc w:val="center"/>
        <w:rPr>
          <w:rFonts w:ascii="Calibri" w:hAnsi="Calibri" w:cs="Arial"/>
          <w:b/>
          <w:bCs/>
          <w:i/>
          <w:iCs/>
          <w:sz w:val="28"/>
        </w:rPr>
      </w:pPr>
      <w:r w:rsidRPr="006C1B8F">
        <w:rPr>
          <w:rFonts w:ascii="Calibri" w:hAnsi="Calibri" w:cs="Arial"/>
          <w:b/>
          <w:bCs/>
          <w:i/>
          <w:iCs/>
          <w:sz w:val="28"/>
        </w:rPr>
        <w:t>- - - - - - - - - - - - - - - - -</w:t>
      </w:r>
      <w:r w:rsidR="00287511" w:rsidRPr="006C1B8F">
        <w:rPr>
          <w:rFonts w:ascii="Calibri" w:hAnsi="Calibri" w:cs="Arial"/>
          <w:b/>
          <w:bCs/>
          <w:i/>
          <w:iCs/>
          <w:sz w:val="28"/>
        </w:rPr>
        <w:t xml:space="preserve">DICTAMEN Y </w:t>
      </w:r>
      <w:r w:rsidR="0096684B" w:rsidRPr="006C1B8F">
        <w:rPr>
          <w:rFonts w:ascii="Calibri" w:hAnsi="Calibri" w:cs="Arial"/>
          <w:b/>
          <w:bCs/>
          <w:i/>
          <w:iCs/>
          <w:sz w:val="28"/>
        </w:rPr>
        <w:t>FALLO</w:t>
      </w:r>
      <w:r w:rsidRPr="006C1B8F">
        <w:rPr>
          <w:rFonts w:ascii="Calibri" w:hAnsi="Calibri" w:cs="Arial"/>
          <w:b/>
          <w:bCs/>
          <w:i/>
          <w:iCs/>
          <w:sz w:val="28"/>
        </w:rPr>
        <w:t xml:space="preserve"> TÉCNICO- - - - - - - - - - - - -</w:t>
      </w:r>
    </w:p>
    <w:p w:rsidR="001A2B40" w:rsidRPr="006C1B8F" w:rsidRDefault="001A2B40">
      <w:pPr>
        <w:pStyle w:val="Textoindependiente2"/>
        <w:rPr>
          <w:rFonts w:ascii="Calibri" w:hAnsi="Calibri" w:cs="Arial"/>
          <w:i/>
          <w:iCs/>
        </w:rPr>
      </w:pPr>
    </w:p>
    <w:p w:rsidR="000C60F9" w:rsidRPr="006C1B8F" w:rsidRDefault="000C60F9" w:rsidP="0025619A">
      <w:pPr>
        <w:pStyle w:val="Textoindependiente2"/>
        <w:spacing w:line="360" w:lineRule="auto"/>
        <w:rPr>
          <w:rFonts w:ascii="Calibri" w:hAnsi="Calibri" w:cs="Arial"/>
          <w:bCs/>
          <w:iCs/>
        </w:rPr>
      </w:pPr>
      <w:r w:rsidRPr="006C1B8F">
        <w:rPr>
          <w:rFonts w:ascii="Calibri" w:hAnsi="Calibri" w:cs="Arial"/>
          <w:bCs/>
          <w:iCs/>
        </w:rPr>
        <w:t xml:space="preserve">De conformidad con lo establecido en las bases de </w:t>
      </w:r>
      <w:r w:rsidR="00E13C9F" w:rsidRPr="006C1B8F">
        <w:rPr>
          <w:rFonts w:ascii="Calibri" w:hAnsi="Calibri" w:cs="Arial"/>
          <w:bCs/>
          <w:iCs/>
        </w:rPr>
        <w:t>Licitación</w:t>
      </w:r>
      <w:r w:rsidRPr="006C1B8F">
        <w:rPr>
          <w:rFonts w:ascii="Calibri" w:hAnsi="Calibri" w:cs="Arial"/>
          <w:bCs/>
          <w:iCs/>
        </w:rPr>
        <w:t xml:space="preserve"> se ha llevado a cabo la revisión detallada de las </w:t>
      </w:r>
      <w:r w:rsidR="00F911E3" w:rsidRPr="006C1B8F">
        <w:rPr>
          <w:rFonts w:ascii="Calibri" w:hAnsi="Calibri" w:cs="Arial"/>
          <w:bCs/>
          <w:iCs/>
        </w:rPr>
        <w:t>P</w:t>
      </w:r>
      <w:r w:rsidRPr="006C1B8F">
        <w:rPr>
          <w:rFonts w:ascii="Calibri" w:hAnsi="Calibri" w:cs="Arial"/>
          <w:bCs/>
          <w:iCs/>
        </w:rPr>
        <w:t xml:space="preserve">ropuestas </w:t>
      </w:r>
      <w:r w:rsidR="00F911E3" w:rsidRPr="006C1B8F">
        <w:rPr>
          <w:rFonts w:ascii="Calibri" w:hAnsi="Calibri" w:cs="Arial"/>
          <w:bCs/>
          <w:iCs/>
        </w:rPr>
        <w:t>T</w:t>
      </w:r>
      <w:r w:rsidRPr="006C1B8F">
        <w:rPr>
          <w:rFonts w:ascii="Calibri" w:hAnsi="Calibri" w:cs="Arial"/>
          <w:bCs/>
          <w:iCs/>
        </w:rPr>
        <w:t xml:space="preserve">écnicas recibidas, comparando las condiciones ofrecidas por los licitantes, analizando los aspectos técnicos y legales que garanticen satisfactoriamente el cumplimiento de los requerimientos técnicos solicitados para la </w:t>
      </w:r>
      <w:r w:rsidR="00A851EF" w:rsidRPr="006C1B8F">
        <w:rPr>
          <w:rFonts w:ascii="Calibri" w:hAnsi="Calibri" w:cs="Arial"/>
          <w:bCs/>
          <w:iCs/>
        </w:rPr>
        <w:t>contratación de</w:t>
      </w:r>
      <w:r w:rsidR="00F911E3" w:rsidRPr="006C1B8F">
        <w:rPr>
          <w:rFonts w:ascii="Calibri" w:hAnsi="Calibri" w:cs="Arial"/>
          <w:bCs/>
          <w:iCs/>
        </w:rPr>
        <w:t xml:space="preserve"> </w:t>
      </w:r>
      <w:r w:rsidR="00A851EF" w:rsidRPr="006C1B8F">
        <w:rPr>
          <w:rFonts w:ascii="Calibri" w:hAnsi="Calibri" w:cs="Arial"/>
          <w:bCs/>
          <w:iCs/>
        </w:rPr>
        <w:t>l</w:t>
      </w:r>
      <w:r w:rsidR="00F911E3" w:rsidRPr="006C1B8F">
        <w:rPr>
          <w:rFonts w:ascii="Calibri" w:hAnsi="Calibri" w:cs="Arial"/>
          <w:bCs/>
          <w:iCs/>
        </w:rPr>
        <w:t>a</w:t>
      </w:r>
      <w:r w:rsidR="00A851EF" w:rsidRPr="006C1B8F">
        <w:rPr>
          <w:rFonts w:ascii="Calibri" w:hAnsi="Calibri" w:cs="Arial"/>
          <w:bCs/>
          <w:iCs/>
        </w:rPr>
        <w:t xml:space="preserve"> </w:t>
      </w:r>
      <w:r w:rsidR="00F911E3" w:rsidRPr="006C1B8F">
        <w:rPr>
          <w:rFonts w:ascii="Calibri" w:hAnsi="Calibri" w:cs="Arial"/>
          <w:bCs/>
          <w:iCs/>
        </w:rPr>
        <w:t>adquisición</w:t>
      </w:r>
      <w:r w:rsidR="00A851EF" w:rsidRPr="006C1B8F">
        <w:rPr>
          <w:rFonts w:ascii="Calibri" w:hAnsi="Calibri" w:cs="Arial"/>
          <w:bCs/>
          <w:iCs/>
        </w:rPr>
        <w:t xml:space="preserve"> </w:t>
      </w:r>
      <w:r w:rsidRPr="006C1B8F">
        <w:rPr>
          <w:rFonts w:ascii="Calibri" w:hAnsi="Calibri" w:cs="Arial"/>
          <w:bCs/>
          <w:iCs/>
        </w:rPr>
        <w:t>antes mencionad</w:t>
      </w:r>
      <w:r w:rsidR="00F911E3" w:rsidRPr="006C1B8F">
        <w:rPr>
          <w:rFonts w:ascii="Calibri" w:hAnsi="Calibri" w:cs="Arial"/>
          <w:bCs/>
          <w:iCs/>
        </w:rPr>
        <w:t>a</w:t>
      </w:r>
      <w:r w:rsidRPr="006C1B8F">
        <w:rPr>
          <w:rFonts w:ascii="Calibri" w:hAnsi="Calibri" w:cs="Arial"/>
          <w:bCs/>
          <w:iCs/>
        </w:rPr>
        <w:t xml:space="preserve"> objeto de esta </w:t>
      </w:r>
      <w:r w:rsidR="00E13C9F" w:rsidRPr="006C1B8F">
        <w:rPr>
          <w:rFonts w:ascii="Calibri" w:hAnsi="Calibri" w:cs="Arial"/>
          <w:bCs/>
          <w:iCs/>
        </w:rPr>
        <w:t>licitación</w:t>
      </w:r>
      <w:r w:rsidRPr="006C1B8F">
        <w:rPr>
          <w:rFonts w:ascii="Calibri" w:hAnsi="Calibri" w:cs="Arial"/>
          <w:bCs/>
          <w:iCs/>
        </w:rPr>
        <w:t>.</w:t>
      </w:r>
    </w:p>
    <w:p w:rsidR="000C60F9" w:rsidRPr="006C1B8F" w:rsidRDefault="000C60F9" w:rsidP="0025619A">
      <w:pPr>
        <w:pStyle w:val="Textoindependiente2"/>
        <w:spacing w:line="360" w:lineRule="auto"/>
        <w:rPr>
          <w:rFonts w:ascii="Calibri" w:hAnsi="Calibri" w:cs="Arial"/>
          <w:bCs/>
          <w:iCs/>
          <w:sz w:val="12"/>
          <w:szCs w:val="12"/>
        </w:rPr>
      </w:pPr>
    </w:p>
    <w:p w:rsidR="00861166" w:rsidRPr="006C1B8F" w:rsidRDefault="000C60F9" w:rsidP="00D14257">
      <w:pPr>
        <w:pStyle w:val="Textoindependiente2"/>
        <w:spacing w:line="360" w:lineRule="auto"/>
        <w:rPr>
          <w:rFonts w:ascii="Calibri" w:hAnsi="Calibri" w:cs="Arial"/>
          <w:bCs/>
          <w:iCs/>
        </w:rPr>
      </w:pPr>
      <w:r w:rsidRPr="006C1B8F">
        <w:rPr>
          <w:rFonts w:ascii="Calibri" w:hAnsi="Calibri" w:cs="Arial"/>
          <w:bCs/>
          <w:iCs/>
        </w:rPr>
        <w:t xml:space="preserve">A continuación se indica el resultado del análisis técnico detallado de las </w:t>
      </w:r>
      <w:r w:rsidR="00AB6CED" w:rsidRPr="006C1B8F">
        <w:rPr>
          <w:rFonts w:ascii="Calibri" w:hAnsi="Calibri" w:cs="Arial"/>
          <w:bCs/>
          <w:iCs/>
        </w:rPr>
        <w:t>P</w:t>
      </w:r>
      <w:r w:rsidRPr="006C1B8F">
        <w:rPr>
          <w:rFonts w:ascii="Calibri" w:hAnsi="Calibri" w:cs="Arial"/>
          <w:bCs/>
          <w:iCs/>
        </w:rPr>
        <w:t xml:space="preserve">ropuestas </w:t>
      </w:r>
      <w:r w:rsidR="00AB6CED" w:rsidRPr="006C1B8F">
        <w:rPr>
          <w:rFonts w:ascii="Calibri" w:hAnsi="Calibri" w:cs="Arial"/>
          <w:bCs/>
          <w:iCs/>
        </w:rPr>
        <w:t>T</w:t>
      </w:r>
      <w:r w:rsidRPr="006C1B8F">
        <w:rPr>
          <w:rFonts w:ascii="Calibri" w:hAnsi="Calibri" w:cs="Arial"/>
          <w:bCs/>
          <w:iCs/>
        </w:rPr>
        <w:t>écnicas de los licitantes:</w:t>
      </w:r>
    </w:p>
    <w:tbl>
      <w:tblPr>
        <w:tblW w:w="10452" w:type="dxa"/>
        <w:jc w:val="cente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869"/>
        <w:gridCol w:w="6583"/>
      </w:tblGrid>
      <w:tr w:rsidR="00861166" w:rsidRPr="006C1B8F" w:rsidTr="00AD29BF">
        <w:trPr>
          <w:trHeight w:val="483"/>
          <w:jc w:val="center"/>
        </w:trPr>
        <w:tc>
          <w:tcPr>
            <w:tcW w:w="3869"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L i c i t a n t e</w:t>
            </w:r>
          </w:p>
        </w:tc>
        <w:tc>
          <w:tcPr>
            <w:tcW w:w="6583"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Evaluación Documental</w:t>
            </w:r>
          </w:p>
        </w:tc>
      </w:tr>
      <w:tr w:rsidR="009F17BB" w:rsidRPr="006C1B8F" w:rsidTr="00AD29BF">
        <w:trPr>
          <w:trHeight w:val="428"/>
          <w:jc w:val="center"/>
        </w:trPr>
        <w:tc>
          <w:tcPr>
            <w:tcW w:w="3869" w:type="dxa"/>
            <w:vAlign w:val="center"/>
          </w:tcPr>
          <w:p w:rsidR="009F17BB" w:rsidRPr="00151FF3" w:rsidRDefault="009F17BB" w:rsidP="006A70A2">
            <w:pPr>
              <w:jc w:val="both"/>
              <w:rPr>
                <w:rFonts w:ascii="Calibri" w:hAnsi="Calibri" w:cs="Calibri"/>
                <w:b/>
                <w:bCs/>
                <w:highlight w:val="yellow"/>
                <w:lang w:val="es-MX"/>
              </w:rPr>
            </w:pPr>
            <w:r w:rsidRPr="008F60BE">
              <w:rPr>
                <w:rFonts w:ascii="Calibri" w:hAnsi="Calibri" w:cs="Calibri"/>
                <w:bCs/>
                <w:lang w:val="es-MX"/>
              </w:rPr>
              <w:t xml:space="preserve">Grupo </w:t>
            </w:r>
            <w:proofErr w:type="spellStart"/>
            <w:r w:rsidRPr="008F60BE">
              <w:rPr>
                <w:rFonts w:ascii="Calibri" w:hAnsi="Calibri" w:cs="Calibri"/>
                <w:bCs/>
                <w:lang w:val="es-MX"/>
              </w:rPr>
              <w:t>Sparta</w:t>
            </w:r>
            <w:proofErr w:type="spellEnd"/>
            <w:r w:rsidRPr="008F60BE">
              <w:rPr>
                <w:rFonts w:ascii="Calibri" w:hAnsi="Calibri" w:cs="Calibri"/>
                <w:bCs/>
                <w:lang w:val="es-MX"/>
              </w:rPr>
              <w:t>, S.A. de C.V.</w:t>
            </w:r>
          </w:p>
        </w:tc>
        <w:tc>
          <w:tcPr>
            <w:tcW w:w="6583" w:type="dxa"/>
            <w:vAlign w:val="center"/>
          </w:tcPr>
          <w:p w:rsidR="00A7251B" w:rsidRPr="00761ADE" w:rsidRDefault="00A7251B" w:rsidP="00A7251B">
            <w:pPr>
              <w:jc w:val="center"/>
              <w:rPr>
                <w:rFonts w:ascii="Calibri" w:hAnsi="Calibri" w:cs="Arial"/>
                <w:b/>
              </w:rPr>
            </w:pPr>
            <w:r w:rsidRPr="00907A54">
              <w:rPr>
                <w:rFonts w:ascii="Calibri" w:hAnsi="Calibri" w:cs="Arial"/>
                <w:b/>
              </w:rPr>
              <w:t>No Cumple</w:t>
            </w:r>
            <w:r w:rsidRPr="00761ADE">
              <w:rPr>
                <w:rFonts w:ascii="Calibri" w:hAnsi="Calibri" w:cs="Arial"/>
                <w:b/>
              </w:rPr>
              <w:t xml:space="preserve"> </w:t>
            </w:r>
          </w:p>
          <w:p w:rsidR="00A7251B" w:rsidRDefault="00A7251B" w:rsidP="00A7251B">
            <w:pPr>
              <w:jc w:val="both"/>
              <w:rPr>
                <w:rFonts w:ascii="Calibri" w:hAnsi="Calibri"/>
              </w:rPr>
            </w:pPr>
            <w:r w:rsidRPr="00761ADE">
              <w:rPr>
                <w:rFonts w:ascii="Calibri" w:hAnsi="Calibri" w:cs="Helvetica"/>
              </w:rPr>
              <w:t xml:space="preserve">Para la </w:t>
            </w:r>
            <w:r w:rsidRPr="00761ADE">
              <w:rPr>
                <w:rFonts w:ascii="Calibri" w:hAnsi="Calibri" w:cs="Helvetica"/>
                <w:b/>
              </w:rPr>
              <w:t xml:space="preserve">partida </w:t>
            </w:r>
            <w:r w:rsidR="00576E86">
              <w:rPr>
                <w:rFonts w:ascii="Calibri" w:hAnsi="Calibri" w:cs="Helvetica"/>
                <w:b/>
              </w:rPr>
              <w:t>1</w:t>
            </w:r>
            <w:r w:rsidRPr="00761ADE">
              <w:rPr>
                <w:rFonts w:ascii="Calibri" w:hAnsi="Calibri" w:cs="Helvetica"/>
                <w:b/>
              </w:rPr>
              <w:t xml:space="preserve"> del Paquete </w:t>
            </w:r>
            <w:r w:rsidR="00576E86">
              <w:rPr>
                <w:rFonts w:ascii="Calibri" w:hAnsi="Calibri" w:cs="Helvetica"/>
                <w:b/>
              </w:rPr>
              <w:t>uno</w:t>
            </w:r>
            <w:r w:rsidRPr="00761ADE">
              <w:rPr>
                <w:rFonts w:ascii="Calibri" w:hAnsi="Calibri" w:cs="Helvetica"/>
                <w:b/>
              </w:rPr>
              <w:t xml:space="preserve">, </w:t>
            </w:r>
            <w:r w:rsidRPr="00761ADE">
              <w:rPr>
                <w:rFonts w:ascii="Calibri" w:hAnsi="Calibri" w:cs="Helvetica"/>
              </w:rPr>
              <w:t>debido a que no present</w:t>
            </w:r>
            <w:r>
              <w:rPr>
                <w:rFonts w:ascii="Calibri" w:hAnsi="Calibri" w:cs="Helvetica"/>
              </w:rPr>
              <w:t>ó</w:t>
            </w:r>
            <w:r w:rsidRPr="00761ADE">
              <w:rPr>
                <w:rFonts w:ascii="Calibri" w:hAnsi="Calibri" w:cs="Helvetica"/>
              </w:rPr>
              <w:t xml:space="preserve"> su documentación de </w:t>
            </w:r>
            <w:r>
              <w:rPr>
                <w:rFonts w:ascii="Calibri" w:hAnsi="Calibri" w:cs="Helvetica"/>
              </w:rPr>
              <w:t>acuerdo a</w:t>
            </w:r>
            <w:r w:rsidRPr="00761ADE">
              <w:rPr>
                <w:rFonts w:ascii="Calibri" w:hAnsi="Calibri" w:cs="Helvetica"/>
              </w:rPr>
              <w:t xml:space="preserve"> lo solicitado en los puntos 3.1 </w:t>
            </w:r>
            <w:r w:rsidR="00576E86">
              <w:rPr>
                <w:rFonts w:ascii="Calibri" w:hAnsi="Calibri" w:cs="Helvetica"/>
              </w:rPr>
              <w:t xml:space="preserve">y 8.1 inciso I) </w:t>
            </w:r>
            <w:r w:rsidRPr="00761ADE">
              <w:rPr>
                <w:rFonts w:ascii="Calibri" w:hAnsi="Calibri" w:cs="Helvetica"/>
              </w:rPr>
              <w:t xml:space="preserve">de las bases de licitación, </w:t>
            </w:r>
            <w:r w:rsidRPr="00761ADE">
              <w:rPr>
                <w:rFonts w:ascii="Calibri" w:hAnsi="Calibri"/>
              </w:rPr>
              <w:t>así como lo establecido en la Junta de Aclaraciones,</w:t>
            </w:r>
            <w:r w:rsidRPr="00761ADE">
              <w:rPr>
                <w:rFonts w:ascii="Calibri" w:hAnsi="Calibri" w:cs="Helvetica"/>
              </w:rPr>
              <w:t xml:space="preserve"> de conformidad con lo siguiente:</w:t>
            </w:r>
            <w:r>
              <w:rPr>
                <w:rFonts w:ascii="Calibri" w:hAnsi="Calibri"/>
              </w:rPr>
              <w:t xml:space="preserve"> </w:t>
            </w:r>
          </w:p>
          <w:p w:rsidR="00A7251B" w:rsidRDefault="00A7251B" w:rsidP="00A7251B">
            <w:pPr>
              <w:jc w:val="both"/>
              <w:rPr>
                <w:rFonts w:ascii="Calibri" w:hAnsi="Calibri"/>
              </w:rPr>
            </w:pPr>
          </w:p>
          <w:p w:rsidR="00A7251B" w:rsidRDefault="00A7251B" w:rsidP="00A7251B">
            <w:pPr>
              <w:jc w:val="both"/>
              <w:rPr>
                <w:rFonts w:ascii="Calibri" w:hAnsi="Calibri"/>
                <w:lang w:val="es-MX"/>
              </w:rPr>
            </w:pPr>
            <w:r w:rsidRPr="00323BBF">
              <w:rPr>
                <w:rFonts w:ascii="Calibri" w:hAnsi="Calibri"/>
                <w:lang w:val="es-MX"/>
              </w:rPr>
              <w:t xml:space="preserve">En las bases de licitación </w:t>
            </w:r>
            <w:r>
              <w:rPr>
                <w:rFonts w:ascii="Calibri" w:hAnsi="Calibri"/>
                <w:lang w:val="es-MX"/>
              </w:rPr>
              <w:t>quedó establecido</w:t>
            </w:r>
            <w:r w:rsidRPr="00323BBF">
              <w:rPr>
                <w:rFonts w:ascii="Calibri" w:hAnsi="Calibri"/>
                <w:lang w:val="es-MX"/>
              </w:rPr>
              <w:t xml:space="preserve"> para la partida </w:t>
            </w:r>
            <w:r w:rsidR="00576E86">
              <w:rPr>
                <w:rFonts w:ascii="Calibri" w:hAnsi="Calibri"/>
                <w:lang w:val="es-MX"/>
              </w:rPr>
              <w:t>1</w:t>
            </w:r>
            <w:r w:rsidRPr="00323BBF">
              <w:rPr>
                <w:rFonts w:ascii="Calibri" w:hAnsi="Calibri"/>
                <w:lang w:val="es-MX"/>
              </w:rPr>
              <w:t xml:space="preserve"> del paquete </w:t>
            </w:r>
            <w:r w:rsidR="00576E86">
              <w:rPr>
                <w:rFonts w:ascii="Calibri" w:hAnsi="Calibri"/>
                <w:lang w:val="es-MX"/>
              </w:rPr>
              <w:t>uno</w:t>
            </w:r>
            <w:r w:rsidRPr="00323BBF">
              <w:rPr>
                <w:rFonts w:ascii="Calibri" w:hAnsi="Calibri"/>
                <w:lang w:val="es-MX"/>
              </w:rPr>
              <w:t>, que l</w:t>
            </w:r>
            <w:r w:rsidR="00576E86">
              <w:rPr>
                <w:rFonts w:ascii="Calibri" w:hAnsi="Calibri"/>
                <w:lang w:val="es-MX"/>
              </w:rPr>
              <w:t>a</w:t>
            </w:r>
            <w:r w:rsidRPr="00323BBF">
              <w:rPr>
                <w:rFonts w:ascii="Calibri" w:hAnsi="Calibri"/>
                <w:lang w:val="es-MX"/>
              </w:rPr>
              <w:t xml:space="preserve"> </w:t>
            </w:r>
            <w:r w:rsidR="00576E86">
              <w:rPr>
                <w:rFonts w:ascii="Calibri" w:hAnsi="Calibri"/>
                <w:lang w:val="es-MX"/>
              </w:rPr>
              <w:t>camisa táctica oficial</w:t>
            </w:r>
            <w:r w:rsidRPr="00323BBF">
              <w:rPr>
                <w:rFonts w:ascii="Calibri" w:hAnsi="Calibri"/>
                <w:lang w:val="es-MX"/>
              </w:rPr>
              <w:t xml:space="preserve"> contara</w:t>
            </w:r>
            <w:r>
              <w:rPr>
                <w:rFonts w:ascii="Calibri" w:hAnsi="Calibri"/>
                <w:lang w:val="es-MX"/>
              </w:rPr>
              <w:t xml:space="preserve">, </w:t>
            </w:r>
            <w:r w:rsidRPr="00323BBF">
              <w:rPr>
                <w:rFonts w:ascii="Calibri" w:hAnsi="Calibri"/>
                <w:lang w:val="es-MX"/>
              </w:rPr>
              <w:t>entre otras características</w:t>
            </w:r>
            <w:r>
              <w:rPr>
                <w:rFonts w:ascii="Calibri" w:hAnsi="Calibri"/>
                <w:lang w:val="es-MX"/>
              </w:rPr>
              <w:t>,</w:t>
            </w:r>
            <w:r w:rsidRPr="00323BBF">
              <w:rPr>
                <w:rFonts w:ascii="Calibri" w:hAnsi="Calibri"/>
                <w:lang w:val="es-MX"/>
              </w:rPr>
              <w:t xml:space="preserve"> </w:t>
            </w:r>
            <w:r w:rsidR="00576E86">
              <w:rPr>
                <w:rFonts w:ascii="Calibri" w:hAnsi="Calibri"/>
                <w:lang w:val="es-MX"/>
              </w:rPr>
              <w:t xml:space="preserve">con dos hombreras </w:t>
            </w:r>
            <w:r w:rsidR="00880369">
              <w:rPr>
                <w:rFonts w:ascii="Calibri" w:hAnsi="Calibri"/>
                <w:lang w:val="es-MX"/>
              </w:rPr>
              <w:t>(</w:t>
            </w:r>
            <w:r w:rsidR="00576E86">
              <w:rPr>
                <w:rFonts w:ascii="Calibri" w:hAnsi="Calibri"/>
                <w:lang w:val="es-MX"/>
              </w:rPr>
              <w:t>charreteras</w:t>
            </w:r>
            <w:r w:rsidR="00880369">
              <w:rPr>
                <w:rFonts w:ascii="Calibri" w:hAnsi="Calibri"/>
                <w:lang w:val="es-MX"/>
              </w:rPr>
              <w:t>)</w:t>
            </w:r>
            <w:r w:rsidR="00576E86">
              <w:rPr>
                <w:rFonts w:ascii="Calibri" w:hAnsi="Calibri"/>
                <w:lang w:val="es-MX"/>
              </w:rPr>
              <w:t xml:space="preserve"> con botón negro de 30 </w:t>
            </w:r>
            <w:proofErr w:type="spellStart"/>
            <w:r w:rsidR="00576E86">
              <w:rPr>
                <w:rFonts w:ascii="Calibri" w:hAnsi="Calibri"/>
                <w:lang w:val="es-MX"/>
              </w:rPr>
              <w:t>ligne</w:t>
            </w:r>
            <w:proofErr w:type="spellEnd"/>
            <w:r w:rsidR="00576E86">
              <w:rPr>
                <w:rFonts w:ascii="Calibri" w:hAnsi="Calibri"/>
                <w:lang w:val="es-MX"/>
              </w:rPr>
              <w:t xml:space="preserve"> (</w:t>
            </w:r>
            <w:proofErr w:type="spellStart"/>
            <w:r w:rsidR="00576E86">
              <w:rPr>
                <w:rFonts w:ascii="Calibri" w:hAnsi="Calibri"/>
                <w:lang w:val="es-MX"/>
              </w:rPr>
              <w:t>gts</w:t>
            </w:r>
            <w:proofErr w:type="spellEnd"/>
            <w:r w:rsidR="00576E86">
              <w:rPr>
                <w:rFonts w:ascii="Calibri" w:hAnsi="Calibri"/>
                <w:lang w:val="es-MX"/>
              </w:rPr>
              <w:t>)</w:t>
            </w:r>
            <w:r w:rsidRPr="00323BBF">
              <w:rPr>
                <w:rFonts w:ascii="Calibri" w:hAnsi="Calibri"/>
                <w:lang w:val="es-MX"/>
              </w:rPr>
              <w:t xml:space="preserve">, así mismo que deberían </w:t>
            </w:r>
            <w:r w:rsidR="00576E86">
              <w:rPr>
                <w:rFonts w:ascii="Calibri" w:hAnsi="Calibri"/>
                <w:lang w:val="es-MX"/>
              </w:rPr>
              <w:t xml:space="preserve">incluir el bordado </w:t>
            </w:r>
            <w:r w:rsidR="00304CF7">
              <w:rPr>
                <w:rFonts w:ascii="Calibri" w:hAnsi="Calibri"/>
                <w:lang w:val="es-MX"/>
              </w:rPr>
              <w:t>como a continuación se describe:</w:t>
            </w:r>
          </w:p>
          <w:p w:rsidR="00576E86" w:rsidRDefault="00576E86" w:rsidP="00A7251B">
            <w:pPr>
              <w:jc w:val="both"/>
              <w:rPr>
                <w:rFonts w:ascii="Calibri" w:hAnsi="Calibri"/>
                <w:lang w:val="es-MX"/>
              </w:rPr>
            </w:pPr>
          </w:p>
          <w:p w:rsidR="00576E86" w:rsidRPr="00F66584" w:rsidRDefault="00576E86" w:rsidP="00576E86">
            <w:pPr>
              <w:spacing w:after="120"/>
              <w:jc w:val="both"/>
              <w:rPr>
                <w:rFonts w:ascii="Calibri" w:eastAsia="Times New Roman" w:hAnsi="Calibri" w:cs="Calibri"/>
                <w:lang w:val="es-MX"/>
              </w:rPr>
            </w:pPr>
            <w:r w:rsidRPr="00A37EF3">
              <w:rPr>
                <w:rFonts w:ascii="Calibri" w:eastAsia="Times New Roman" w:hAnsi="Calibri" w:cs="Calibri"/>
                <w:lang w:val="es-MX"/>
              </w:rPr>
              <w:t xml:space="preserve">Bordado directo en la prenda, con el logo oficial de la Academia de Seguridad Pública del Estado, </w:t>
            </w:r>
            <w:r w:rsidRPr="00A37EF3">
              <w:rPr>
                <w:rFonts w:ascii="Calibri" w:eastAsia="Times New Roman" w:hAnsi="Calibri" w:cs="Calibri"/>
                <w:bCs/>
                <w:lang w:val="es-MX"/>
              </w:rPr>
              <w:t>cosido arriba de la bolsa del lado izquierdo de la camisa</w:t>
            </w:r>
            <w:r w:rsidRPr="00A37EF3">
              <w:rPr>
                <w:rFonts w:ascii="Calibri" w:eastAsia="Times New Roman" w:hAnsi="Calibri" w:cs="Calibri"/>
                <w:lang w:val="es-MX"/>
              </w:rPr>
              <w:t>. Letras en color blanco.</w:t>
            </w:r>
          </w:p>
          <w:p w:rsidR="00576E86" w:rsidRPr="00576E86" w:rsidRDefault="00576E86" w:rsidP="00576E86">
            <w:pPr>
              <w:jc w:val="both"/>
              <w:rPr>
                <w:rFonts w:ascii="Calibri" w:eastAsia="Times New Roman" w:hAnsi="Calibri"/>
                <w:b/>
                <w:lang w:val="es-MX"/>
              </w:rPr>
            </w:pPr>
            <w:r w:rsidRPr="00576E86">
              <w:rPr>
                <w:rFonts w:ascii="Calibri" w:eastAsia="Times New Roman" w:hAnsi="Calibri"/>
                <w:b/>
                <w:lang w:val="es-MX"/>
              </w:rPr>
              <w:t>El logo deb</w:t>
            </w:r>
            <w:r w:rsidR="00304CF7">
              <w:rPr>
                <w:rFonts w:ascii="Calibri" w:eastAsia="Times New Roman" w:hAnsi="Calibri"/>
                <w:b/>
                <w:lang w:val="es-MX"/>
              </w:rPr>
              <w:t>ía</w:t>
            </w:r>
            <w:r w:rsidRPr="00576E86">
              <w:rPr>
                <w:rFonts w:ascii="Calibri" w:eastAsia="Times New Roman" w:hAnsi="Calibri"/>
                <w:b/>
                <w:lang w:val="es-MX"/>
              </w:rPr>
              <w:t xml:space="preserve"> cumplir con las siguientes características:</w:t>
            </w:r>
          </w:p>
          <w:p w:rsidR="00576E86" w:rsidRPr="005D530E" w:rsidRDefault="00304CF7" w:rsidP="00576E86">
            <w:pPr>
              <w:numPr>
                <w:ilvl w:val="0"/>
                <w:numId w:val="10"/>
              </w:numPr>
              <w:ind w:left="381" w:hanging="283"/>
              <w:jc w:val="both"/>
              <w:rPr>
                <w:rFonts w:ascii="Calibri" w:eastAsia="Times New Roman" w:hAnsi="Calibri" w:cs="Arial"/>
                <w:sz w:val="22"/>
                <w:szCs w:val="22"/>
              </w:rPr>
            </w:pPr>
            <w:r>
              <w:rPr>
                <w:rFonts w:ascii="Calibri" w:eastAsia="Times New Roman" w:hAnsi="Calibri" w:cs="Arial"/>
                <w:sz w:val="22"/>
                <w:szCs w:val="22"/>
                <w:lang w:val="es-MX"/>
              </w:rPr>
              <w:t xml:space="preserve"> N</w:t>
            </w:r>
            <w:proofErr w:type="spellStart"/>
            <w:r w:rsidR="00576E86" w:rsidRPr="005D530E">
              <w:rPr>
                <w:rFonts w:ascii="Calibri" w:eastAsia="Times New Roman" w:hAnsi="Calibri" w:cs="Arial"/>
                <w:sz w:val="22"/>
                <w:szCs w:val="22"/>
              </w:rPr>
              <w:t>ombre</w:t>
            </w:r>
            <w:proofErr w:type="spellEnd"/>
            <w:r w:rsidR="00576E86" w:rsidRPr="005D530E">
              <w:rPr>
                <w:rFonts w:ascii="Calibri" w:eastAsia="Times New Roman" w:hAnsi="Calibri" w:cs="Arial"/>
                <w:sz w:val="22"/>
                <w:szCs w:val="22"/>
              </w:rPr>
              <w:t xml:space="preserve"> de la dependencia en letras mayúsculas, color blanco, debajo del logo, distribuidas a lo largo de la imagen del mismo, para quedar de la siguiente manera: </w:t>
            </w:r>
          </w:p>
          <w:p w:rsidR="00576E86" w:rsidRPr="005D530E" w:rsidRDefault="00576E86" w:rsidP="00576E86">
            <w:pPr>
              <w:ind w:left="381"/>
              <w:jc w:val="both"/>
              <w:rPr>
                <w:rFonts w:ascii="Calibri" w:eastAsia="Times New Roman" w:hAnsi="Calibri" w:cs="Arial"/>
                <w:sz w:val="22"/>
                <w:szCs w:val="22"/>
              </w:rPr>
            </w:pPr>
            <w:r>
              <w:rPr>
                <w:rFonts w:ascii="Calibri" w:eastAsia="Times New Roman" w:hAnsi="Calibri" w:cs="Arial"/>
                <w:sz w:val="22"/>
                <w:szCs w:val="22"/>
              </w:rPr>
              <w:t>P</w:t>
            </w:r>
            <w:r w:rsidRPr="005D530E">
              <w:rPr>
                <w:rFonts w:ascii="Calibri" w:eastAsia="Times New Roman" w:hAnsi="Calibri" w:cs="Arial"/>
                <w:sz w:val="22"/>
                <w:szCs w:val="22"/>
              </w:rPr>
              <w:t xml:space="preserve">rimera línea: ACADEMIA DE SEGURIDAD PÚBLICA </w:t>
            </w:r>
          </w:p>
          <w:p w:rsidR="00576E86" w:rsidRPr="005D530E" w:rsidRDefault="00576E86" w:rsidP="00576E86">
            <w:pPr>
              <w:ind w:left="381"/>
              <w:jc w:val="both"/>
              <w:rPr>
                <w:rFonts w:ascii="Calibri" w:eastAsia="Times New Roman" w:hAnsi="Calibri" w:cs="Arial"/>
                <w:sz w:val="22"/>
                <w:szCs w:val="22"/>
              </w:rPr>
            </w:pPr>
            <w:r>
              <w:rPr>
                <w:rFonts w:ascii="Calibri" w:eastAsia="Times New Roman" w:hAnsi="Calibri" w:cs="Arial"/>
                <w:sz w:val="22"/>
                <w:szCs w:val="22"/>
              </w:rPr>
              <w:t>S</w:t>
            </w:r>
            <w:r w:rsidRPr="005D530E">
              <w:rPr>
                <w:rFonts w:ascii="Calibri" w:eastAsia="Times New Roman" w:hAnsi="Calibri" w:cs="Arial"/>
                <w:sz w:val="22"/>
                <w:szCs w:val="22"/>
              </w:rPr>
              <w:t xml:space="preserve">egunda línea: DEL ESTADO DE BAJA CALIFORNIA  </w:t>
            </w:r>
          </w:p>
          <w:p w:rsidR="00576E86" w:rsidRPr="00571BC5" w:rsidRDefault="00576E86" w:rsidP="00576E86">
            <w:pPr>
              <w:ind w:left="381"/>
              <w:jc w:val="both"/>
              <w:rPr>
                <w:rFonts w:ascii="Calibri" w:eastAsia="Times New Roman" w:hAnsi="Calibri" w:cs="Arial"/>
                <w:sz w:val="22"/>
                <w:szCs w:val="22"/>
              </w:rPr>
            </w:pPr>
            <w:r w:rsidRPr="005D530E">
              <w:rPr>
                <w:rFonts w:ascii="Calibri" w:eastAsia="Times New Roman" w:hAnsi="Calibri" w:cs="Arial"/>
                <w:sz w:val="22"/>
                <w:szCs w:val="22"/>
              </w:rPr>
              <w:t xml:space="preserve">(de acuerdo a la imagen establecida en el </w:t>
            </w:r>
            <w:r w:rsidRPr="00A5633D">
              <w:rPr>
                <w:rFonts w:ascii="Calibri" w:eastAsia="Times New Roman" w:hAnsi="Calibri" w:cs="Arial"/>
                <w:sz w:val="22"/>
                <w:szCs w:val="22"/>
              </w:rPr>
              <w:t>anexo 9</w:t>
            </w:r>
            <w:r w:rsidRPr="005D530E">
              <w:rPr>
                <w:rFonts w:ascii="Calibri" w:eastAsia="Times New Roman" w:hAnsi="Calibri" w:cs="Arial"/>
                <w:sz w:val="22"/>
                <w:szCs w:val="22"/>
              </w:rPr>
              <w:t xml:space="preserve"> de las bases de </w:t>
            </w:r>
            <w:r w:rsidRPr="00571BC5">
              <w:rPr>
                <w:rFonts w:ascii="Calibri" w:eastAsia="Times New Roman" w:hAnsi="Calibri" w:cs="Arial"/>
                <w:sz w:val="22"/>
                <w:szCs w:val="22"/>
              </w:rPr>
              <w:t>licitación)</w:t>
            </w:r>
          </w:p>
          <w:p w:rsidR="00576E86" w:rsidRDefault="003F1053" w:rsidP="00576E86">
            <w:pPr>
              <w:pStyle w:val="Prrafodelista"/>
              <w:numPr>
                <w:ilvl w:val="0"/>
                <w:numId w:val="11"/>
              </w:numPr>
              <w:ind w:left="337" w:hanging="284"/>
              <w:jc w:val="both"/>
              <w:rPr>
                <w:rFonts w:ascii="Calibri" w:eastAsia="Times New Roman" w:hAnsi="Calibri" w:cs="Arial"/>
                <w:sz w:val="22"/>
                <w:szCs w:val="22"/>
              </w:rPr>
            </w:pPr>
            <w:r>
              <w:rPr>
                <w:rFonts w:ascii="Calibri" w:eastAsia="Times New Roman" w:hAnsi="Calibri" w:cs="Arial"/>
                <w:sz w:val="22"/>
                <w:szCs w:val="22"/>
              </w:rPr>
              <w:t>L</w:t>
            </w:r>
            <w:r w:rsidR="00576E86" w:rsidRPr="00576E86">
              <w:rPr>
                <w:rFonts w:ascii="Calibri" w:eastAsia="Times New Roman" w:hAnsi="Calibri" w:cs="Arial"/>
                <w:sz w:val="22"/>
                <w:szCs w:val="22"/>
              </w:rPr>
              <w:t>a imagen del logo deb</w:t>
            </w:r>
            <w:r>
              <w:rPr>
                <w:rFonts w:ascii="Calibri" w:eastAsia="Times New Roman" w:hAnsi="Calibri" w:cs="Arial"/>
                <w:sz w:val="22"/>
                <w:szCs w:val="22"/>
              </w:rPr>
              <w:t>ía</w:t>
            </w:r>
            <w:r w:rsidR="00576E86" w:rsidRPr="00576E86">
              <w:rPr>
                <w:rFonts w:ascii="Calibri" w:eastAsia="Times New Roman" w:hAnsi="Calibri" w:cs="Arial"/>
                <w:sz w:val="22"/>
                <w:szCs w:val="22"/>
              </w:rPr>
              <w:t xml:space="preserve"> medir 9.5 cm de largo x 5 cm de ancho (esta medida incluye la imagen y nombre de la dependencia).</w:t>
            </w:r>
          </w:p>
          <w:p w:rsidR="00576E86" w:rsidRDefault="00576E86" w:rsidP="00576E86">
            <w:pPr>
              <w:pStyle w:val="Prrafodelista"/>
              <w:ind w:left="337"/>
              <w:jc w:val="both"/>
              <w:rPr>
                <w:rFonts w:ascii="Calibri" w:eastAsia="Times New Roman" w:hAnsi="Calibri" w:cs="Arial"/>
                <w:sz w:val="22"/>
                <w:szCs w:val="22"/>
              </w:rPr>
            </w:pPr>
          </w:p>
          <w:p w:rsidR="007D36CE" w:rsidRDefault="007D36CE" w:rsidP="007D36CE">
            <w:pPr>
              <w:jc w:val="both"/>
              <w:rPr>
                <w:rFonts w:ascii="Calibri" w:eastAsia="Times New Roman" w:hAnsi="Calibri" w:cs="Arial"/>
              </w:rPr>
            </w:pPr>
            <w:r>
              <w:rPr>
                <w:rFonts w:ascii="Calibri" w:eastAsia="Times New Roman" w:hAnsi="Calibri" w:cs="Arial"/>
              </w:rPr>
              <w:t xml:space="preserve">En este punto se solicitó también que la etiqueta de la camisa a ofertar debía indicar la marca, la talla, instrucciones de lavado y </w:t>
            </w:r>
            <w:r>
              <w:rPr>
                <w:rFonts w:ascii="Calibri" w:eastAsia="Times New Roman" w:hAnsi="Calibri" w:cs="Arial"/>
              </w:rPr>
              <w:lastRenderedPageBreak/>
              <w:t>la composición de la tela.</w:t>
            </w:r>
          </w:p>
          <w:p w:rsidR="007D36CE" w:rsidRPr="007D36CE" w:rsidRDefault="007D36CE" w:rsidP="007D36CE">
            <w:pPr>
              <w:jc w:val="both"/>
              <w:rPr>
                <w:rFonts w:ascii="Calibri" w:eastAsia="Times New Roman" w:hAnsi="Calibri" w:cs="Arial"/>
              </w:rPr>
            </w:pPr>
          </w:p>
          <w:p w:rsidR="00576E86" w:rsidRDefault="003F1053" w:rsidP="00576E86">
            <w:pPr>
              <w:jc w:val="both"/>
              <w:rPr>
                <w:rFonts w:ascii="Calibri" w:eastAsia="Times New Roman" w:hAnsi="Calibri" w:cs="Arial"/>
              </w:rPr>
            </w:pPr>
            <w:r w:rsidRPr="003F1053">
              <w:rPr>
                <w:rFonts w:ascii="Calibri" w:eastAsia="Times New Roman" w:hAnsi="Calibri" w:cs="Arial"/>
              </w:rPr>
              <w:t>Así</w:t>
            </w:r>
            <w:r w:rsidR="00576E86" w:rsidRPr="003F1053">
              <w:rPr>
                <w:rFonts w:ascii="Calibri" w:eastAsia="Times New Roman" w:hAnsi="Calibri" w:cs="Arial"/>
              </w:rPr>
              <w:t xml:space="preserve"> mismo en el punto 8.1 inciso I) se solicitó lo siguiente:</w:t>
            </w:r>
          </w:p>
          <w:p w:rsidR="00576E86" w:rsidRPr="007D36CE" w:rsidRDefault="007D36CE" w:rsidP="005E46E6">
            <w:pPr>
              <w:tabs>
                <w:tab w:val="left" w:pos="195"/>
                <w:tab w:val="left" w:pos="1843"/>
              </w:tabs>
              <w:ind w:left="195" w:right="27"/>
              <w:jc w:val="both"/>
              <w:rPr>
                <w:rFonts w:ascii="Calibri" w:hAnsi="Calibri" w:cs="Arial"/>
              </w:rPr>
            </w:pPr>
            <w:r>
              <w:rPr>
                <w:rFonts w:ascii="Calibri" w:hAnsi="Calibri" w:cs="Arial"/>
                <w:b/>
                <w:i/>
              </w:rPr>
              <w:t>“</w:t>
            </w:r>
            <w:r w:rsidR="00576E86" w:rsidRPr="007D36CE">
              <w:rPr>
                <w:rFonts w:ascii="Calibri" w:hAnsi="Calibri" w:cs="Arial"/>
                <w:b/>
                <w:i/>
              </w:rPr>
              <w:t>Muestra física de los bienes a suministrar, consistente en</w:t>
            </w:r>
            <w:r w:rsidR="00576E86" w:rsidRPr="007D36CE">
              <w:rPr>
                <w:rFonts w:ascii="Calibri" w:hAnsi="Calibri" w:cs="Arial"/>
                <w:i/>
              </w:rPr>
              <w:t xml:space="preserve">: </w:t>
            </w:r>
            <w:r w:rsidR="00576E86" w:rsidRPr="007D36CE">
              <w:rPr>
                <w:rFonts w:ascii="Calibri" w:hAnsi="Calibri" w:cs="Arial"/>
                <w:b/>
                <w:i/>
              </w:rPr>
              <w:t>Una muestra de cada una de las partidas que integran el Paquete en que participa,</w:t>
            </w:r>
            <w:r w:rsidR="00576E86" w:rsidRPr="007D36CE">
              <w:rPr>
                <w:rFonts w:ascii="Calibri" w:hAnsi="Calibri"/>
                <w:i/>
              </w:rPr>
              <w:t xml:space="preserve"> así mismo deberá presentar una muestra del </w:t>
            </w:r>
            <w:r w:rsidR="00576E86" w:rsidRPr="007D36CE">
              <w:rPr>
                <w:rFonts w:ascii="Calibri" w:hAnsi="Calibri"/>
                <w:b/>
                <w:i/>
              </w:rPr>
              <w:t>sector (parche),</w:t>
            </w:r>
            <w:r w:rsidR="00576E86" w:rsidRPr="007D36CE">
              <w:rPr>
                <w:rFonts w:ascii="Calibri" w:hAnsi="Calibri"/>
                <w:i/>
              </w:rPr>
              <w:t xml:space="preserve"> y del </w:t>
            </w:r>
            <w:r w:rsidR="00576E86" w:rsidRPr="007D36CE">
              <w:rPr>
                <w:rFonts w:ascii="Calibri" w:hAnsi="Calibri"/>
                <w:b/>
                <w:i/>
              </w:rPr>
              <w:t>bordado solicitado</w:t>
            </w:r>
            <w:r w:rsidR="00576E86" w:rsidRPr="007D36CE">
              <w:rPr>
                <w:rFonts w:ascii="Calibri" w:hAnsi="Calibri"/>
                <w:i/>
              </w:rPr>
              <w:t xml:space="preserve">, ya sea en una muestra física o en un </w:t>
            </w:r>
            <w:r w:rsidR="00576E86" w:rsidRPr="007D36CE">
              <w:rPr>
                <w:rFonts w:ascii="Calibri" w:hAnsi="Calibri"/>
                <w:b/>
                <w:i/>
                <w:u w:val="single"/>
              </w:rPr>
              <w:t>pedazo de tela de</w:t>
            </w:r>
            <w:r w:rsidR="00576E86" w:rsidRPr="007D36CE">
              <w:rPr>
                <w:rFonts w:ascii="Calibri" w:hAnsi="Calibri"/>
                <w:i/>
              </w:rPr>
              <w:t xml:space="preserve"> </w:t>
            </w:r>
            <w:r w:rsidR="00576E86" w:rsidRPr="007D36CE">
              <w:rPr>
                <w:rFonts w:ascii="Calibri" w:hAnsi="Calibri"/>
                <w:b/>
                <w:i/>
                <w:u w:val="single"/>
              </w:rPr>
              <w:t>color similar</w:t>
            </w:r>
            <w:r w:rsidR="00576E86" w:rsidRPr="007D36CE">
              <w:rPr>
                <w:rFonts w:ascii="Calibri" w:hAnsi="Calibri"/>
                <w:i/>
              </w:rPr>
              <w:t>.</w:t>
            </w:r>
            <w:r w:rsidR="00576E86" w:rsidRPr="007D36CE">
              <w:rPr>
                <w:rFonts w:ascii="Calibri" w:hAnsi="Calibri" w:cs="Arial"/>
                <w:i/>
              </w:rPr>
              <w:t xml:space="preserve"> Las muestras físicas presentadas deberán coincidir con las características de los bienes establecidas en su propuesta técnica detallada; en caso de existir discrepancias entre la propuesta técnica detallada y la muestra física presentada, se considerará que su propuesta no cumple con las especificaciones técnicas, por lo que su propuesta será </w:t>
            </w:r>
            <w:r w:rsidR="00576E86" w:rsidRPr="007D36CE">
              <w:rPr>
                <w:rFonts w:ascii="Calibri" w:hAnsi="Calibri" w:cs="Arial"/>
                <w:b/>
                <w:i/>
              </w:rPr>
              <w:t>desechada</w:t>
            </w:r>
            <w:r w:rsidR="00576E86" w:rsidRPr="007D36CE">
              <w:rPr>
                <w:rFonts w:ascii="Calibri" w:hAnsi="Calibri" w:cs="Arial"/>
                <w:i/>
              </w:rPr>
              <w:t xml:space="preserve">. Así mismo el no presentar muestra física de alguna de las partidas que integran el Paquete en que participa, de los sectores o de los bordados será motivo de </w:t>
            </w:r>
            <w:r w:rsidR="00576E86" w:rsidRPr="007D36CE">
              <w:rPr>
                <w:rFonts w:ascii="Calibri" w:hAnsi="Calibri" w:cs="Arial"/>
                <w:b/>
                <w:i/>
              </w:rPr>
              <w:t>desechamiento</w:t>
            </w:r>
            <w:r w:rsidR="00576E86" w:rsidRPr="007D36CE">
              <w:rPr>
                <w:rFonts w:ascii="Calibri" w:hAnsi="Calibri" w:cs="Arial"/>
                <w:i/>
              </w:rPr>
              <w:t>.</w:t>
            </w:r>
          </w:p>
          <w:p w:rsidR="007D36CE" w:rsidRPr="007D36CE" w:rsidRDefault="005E46E6" w:rsidP="005E46E6">
            <w:pPr>
              <w:tabs>
                <w:tab w:val="num" w:pos="-426"/>
                <w:tab w:val="left" w:pos="709"/>
                <w:tab w:val="left" w:pos="1843"/>
              </w:tabs>
              <w:ind w:left="195" w:right="27"/>
              <w:jc w:val="both"/>
              <w:rPr>
                <w:rFonts w:ascii="Calibri" w:hAnsi="Calibri" w:cs="Arial"/>
              </w:rPr>
            </w:pPr>
            <w:r>
              <w:rPr>
                <w:rFonts w:ascii="Calibri" w:hAnsi="Calibri" w:cs="Arial"/>
              </w:rPr>
              <w:t>….</w:t>
            </w:r>
            <w:r w:rsidR="007D36CE" w:rsidRPr="007D36CE">
              <w:rPr>
                <w:rFonts w:ascii="Calibri" w:hAnsi="Calibri" w:cs="Arial"/>
              </w:rPr>
              <w:t>…”</w:t>
            </w:r>
          </w:p>
          <w:p w:rsidR="00576E86" w:rsidRPr="001C26FC" w:rsidRDefault="00576E86" w:rsidP="00576E86">
            <w:pPr>
              <w:tabs>
                <w:tab w:val="num" w:pos="-426"/>
                <w:tab w:val="left" w:pos="709"/>
                <w:tab w:val="left" w:pos="1843"/>
              </w:tabs>
              <w:ind w:left="337" w:right="27"/>
              <w:jc w:val="both"/>
              <w:rPr>
                <w:rFonts w:ascii="Calibri" w:hAnsi="Calibri" w:cs="Arial"/>
                <w:highlight w:val="yellow"/>
              </w:rPr>
            </w:pPr>
          </w:p>
          <w:p w:rsidR="007D36CE" w:rsidRDefault="00A7251B" w:rsidP="00A7251B">
            <w:pPr>
              <w:jc w:val="both"/>
              <w:rPr>
                <w:rFonts w:ascii="Calibri" w:hAnsi="Calibri" w:cs="Tahoma"/>
                <w:lang w:val="es-MX"/>
              </w:rPr>
            </w:pPr>
            <w:r w:rsidRPr="00323BBF">
              <w:rPr>
                <w:rFonts w:ascii="Calibri" w:hAnsi="Calibri" w:cs="Helvetica"/>
                <w:lang w:val="es-MX"/>
              </w:rPr>
              <w:t>Y derivado del análisis de la propuesta técnica detallada</w:t>
            </w:r>
            <w:r w:rsidR="003F1053">
              <w:rPr>
                <w:rFonts w:ascii="Calibri" w:hAnsi="Calibri" w:cs="Helvetica"/>
                <w:lang w:val="es-MX"/>
              </w:rPr>
              <w:t xml:space="preserve"> para la partida 1 del paquete 1, así como</w:t>
            </w:r>
            <w:r w:rsidR="00292013">
              <w:rPr>
                <w:rFonts w:ascii="Calibri" w:hAnsi="Calibri" w:cs="Helvetica"/>
                <w:lang w:val="es-MX"/>
              </w:rPr>
              <w:t xml:space="preserve"> de la muestra física presenta</w:t>
            </w:r>
            <w:r w:rsidRPr="00323BBF">
              <w:rPr>
                <w:rFonts w:ascii="Calibri" w:hAnsi="Calibri" w:cs="Helvetica"/>
                <w:lang w:val="es-MX"/>
              </w:rPr>
              <w:t>da por el licitante</w:t>
            </w:r>
            <w:r w:rsidR="003F1053">
              <w:rPr>
                <w:rFonts w:ascii="Calibri" w:hAnsi="Calibri" w:cs="Helvetica"/>
                <w:lang w:val="es-MX"/>
              </w:rPr>
              <w:t>,</w:t>
            </w:r>
            <w:r w:rsidRPr="00323BBF">
              <w:rPr>
                <w:rFonts w:ascii="Calibri" w:hAnsi="Calibri" w:cs="Helvetica"/>
                <w:lang w:val="es-MX"/>
              </w:rPr>
              <w:t xml:space="preserve"> se advierte </w:t>
            </w:r>
            <w:r>
              <w:rPr>
                <w:rFonts w:ascii="Calibri" w:hAnsi="Calibri" w:cs="Helvetica"/>
                <w:lang w:val="es-MX"/>
              </w:rPr>
              <w:t>que</w:t>
            </w:r>
            <w:r w:rsidR="007D36CE">
              <w:rPr>
                <w:rFonts w:ascii="Calibri" w:hAnsi="Calibri" w:cs="Helvetica"/>
                <w:lang w:val="es-MX"/>
              </w:rPr>
              <w:t xml:space="preserve"> en ésta</w:t>
            </w:r>
            <w:r>
              <w:rPr>
                <w:rFonts w:ascii="Calibri" w:hAnsi="Calibri" w:cs="Helvetica"/>
                <w:lang w:val="es-MX"/>
              </w:rPr>
              <w:t xml:space="preserve"> </w:t>
            </w:r>
            <w:r w:rsidR="007D36CE" w:rsidRPr="007D36CE">
              <w:rPr>
                <w:rFonts w:ascii="Calibri" w:hAnsi="Calibri" w:cs="Helvetica"/>
                <w:b/>
                <w:lang w:val="es-MX"/>
              </w:rPr>
              <w:t xml:space="preserve">no </w:t>
            </w:r>
            <w:r w:rsidR="0051566D" w:rsidRPr="007D36CE">
              <w:rPr>
                <w:rFonts w:ascii="Calibri" w:hAnsi="Calibri" w:cs="Tahoma"/>
                <w:b/>
                <w:lang w:val="es-MX"/>
              </w:rPr>
              <w:t>incluye</w:t>
            </w:r>
            <w:r w:rsidR="003F1053">
              <w:rPr>
                <w:rFonts w:ascii="Calibri" w:hAnsi="Calibri" w:cs="Tahoma"/>
                <w:lang w:val="es-MX"/>
              </w:rPr>
              <w:t xml:space="preserve"> las</w:t>
            </w:r>
            <w:r w:rsidR="0051566D">
              <w:rPr>
                <w:rFonts w:ascii="Calibri" w:hAnsi="Calibri" w:cs="Tahoma"/>
                <w:lang w:val="es-MX"/>
              </w:rPr>
              <w:t xml:space="preserve"> dos hombreras (charreteras) con botón negro de 30 </w:t>
            </w:r>
            <w:proofErr w:type="spellStart"/>
            <w:r w:rsidR="0051566D">
              <w:rPr>
                <w:rFonts w:ascii="Calibri" w:hAnsi="Calibri" w:cs="Tahoma"/>
                <w:lang w:val="es-MX"/>
              </w:rPr>
              <w:t>ligne</w:t>
            </w:r>
            <w:proofErr w:type="spellEnd"/>
            <w:r w:rsidR="0051566D">
              <w:rPr>
                <w:rFonts w:ascii="Calibri" w:hAnsi="Calibri" w:cs="Tahoma"/>
                <w:lang w:val="es-MX"/>
              </w:rPr>
              <w:t xml:space="preserve"> (</w:t>
            </w:r>
            <w:proofErr w:type="spellStart"/>
            <w:r w:rsidR="0051566D">
              <w:rPr>
                <w:rFonts w:ascii="Calibri" w:hAnsi="Calibri" w:cs="Tahoma"/>
                <w:lang w:val="es-MX"/>
              </w:rPr>
              <w:t>gts</w:t>
            </w:r>
            <w:proofErr w:type="spellEnd"/>
            <w:r w:rsidR="0051566D">
              <w:rPr>
                <w:rFonts w:ascii="Calibri" w:hAnsi="Calibri" w:cs="Tahoma"/>
                <w:lang w:val="es-MX"/>
              </w:rPr>
              <w:t>)</w:t>
            </w:r>
            <w:r w:rsidR="003F1053">
              <w:rPr>
                <w:rFonts w:ascii="Calibri" w:hAnsi="Calibri" w:cs="Tahoma"/>
                <w:lang w:val="es-MX"/>
              </w:rPr>
              <w:t xml:space="preserve"> solicitadas</w:t>
            </w:r>
            <w:r>
              <w:rPr>
                <w:rFonts w:ascii="Calibri" w:hAnsi="Calibri" w:cs="Tahoma"/>
                <w:lang w:val="es-MX"/>
              </w:rPr>
              <w:t xml:space="preserve">; </w:t>
            </w:r>
            <w:r w:rsidR="007D36CE">
              <w:rPr>
                <w:rFonts w:ascii="Calibri" w:hAnsi="Calibri" w:cs="Tahoma"/>
                <w:lang w:val="es-MX"/>
              </w:rPr>
              <w:t>omitiendo también</w:t>
            </w:r>
            <w:r>
              <w:rPr>
                <w:rFonts w:ascii="Calibri" w:hAnsi="Calibri" w:cs="Tahoma"/>
                <w:lang w:val="es-MX"/>
              </w:rPr>
              <w:t xml:space="preserve"> especificar que </w:t>
            </w:r>
            <w:r w:rsidR="007D36CE">
              <w:rPr>
                <w:rFonts w:ascii="Calibri" w:hAnsi="Calibri" w:cs="Tahoma"/>
                <w:lang w:val="es-MX"/>
              </w:rPr>
              <w:t>las</w:t>
            </w:r>
            <w:r>
              <w:rPr>
                <w:rFonts w:ascii="Calibri" w:hAnsi="Calibri" w:cs="Tahoma"/>
                <w:lang w:val="es-MX"/>
              </w:rPr>
              <w:t xml:space="preserve"> </w:t>
            </w:r>
            <w:r w:rsidR="0051566D">
              <w:rPr>
                <w:rFonts w:ascii="Calibri" w:hAnsi="Calibri" w:cs="Tahoma"/>
                <w:lang w:val="es-MX"/>
              </w:rPr>
              <w:t xml:space="preserve">camisas cuentan </w:t>
            </w:r>
            <w:r w:rsidRPr="00323BBF">
              <w:rPr>
                <w:rFonts w:ascii="Calibri" w:hAnsi="Calibri" w:cs="Tahoma"/>
                <w:lang w:val="es-MX"/>
              </w:rPr>
              <w:t xml:space="preserve">con </w:t>
            </w:r>
            <w:r w:rsidR="00292013">
              <w:rPr>
                <w:rFonts w:ascii="Calibri" w:hAnsi="Calibri" w:cs="Tahoma"/>
                <w:lang w:val="es-MX"/>
              </w:rPr>
              <w:t>el logo solicitado</w:t>
            </w:r>
            <w:r w:rsidR="007D36CE">
              <w:rPr>
                <w:rFonts w:ascii="Calibri" w:hAnsi="Calibri" w:cs="Tahoma"/>
                <w:lang w:val="es-MX"/>
              </w:rPr>
              <w:t xml:space="preserve">. </w:t>
            </w:r>
          </w:p>
          <w:p w:rsidR="007D36CE" w:rsidRDefault="007D36CE" w:rsidP="00A7251B">
            <w:pPr>
              <w:jc w:val="both"/>
              <w:rPr>
                <w:rFonts w:ascii="Calibri" w:hAnsi="Calibri" w:cs="Tahoma"/>
                <w:lang w:val="es-MX"/>
              </w:rPr>
            </w:pPr>
          </w:p>
          <w:p w:rsidR="00E946E0" w:rsidRDefault="007D36CE" w:rsidP="00A7251B">
            <w:pPr>
              <w:jc w:val="both"/>
              <w:rPr>
                <w:rFonts w:ascii="Calibri" w:hAnsi="Calibri" w:cs="Tahoma"/>
                <w:lang w:val="es-MX"/>
              </w:rPr>
            </w:pPr>
            <w:r>
              <w:rPr>
                <w:rFonts w:ascii="Calibri" w:hAnsi="Calibri" w:cs="Tahoma"/>
                <w:lang w:val="es-MX"/>
              </w:rPr>
              <w:t>Por</w:t>
            </w:r>
            <w:r w:rsidR="00292013">
              <w:rPr>
                <w:rFonts w:ascii="Calibri" w:hAnsi="Calibri" w:cs="Tahoma"/>
                <w:lang w:val="es-MX"/>
              </w:rPr>
              <w:t xml:space="preserve"> lo que respecta </w:t>
            </w:r>
            <w:r>
              <w:rPr>
                <w:rFonts w:ascii="Calibri" w:hAnsi="Calibri" w:cs="Tahoma"/>
                <w:lang w:val="es-MX"/>
              </w:rPr>
              <w:t xml:space="preserve">a </w:t>
            </w:r>
            <w:r w:rsidR="00292013">
              <w:rPr>
                <w:rFonts w:ascii="Calibri" w:hAnsi="Calibri" w:cs="Tahoma"/>
                <w:lang w:val="es-MX"/>
              </w:rPr>
              <w:t>la muestra física</w:t>
            </w:r>
            <w:r>
              <w:rPr>
                <w:rFonts w:ascii="Calibri" w:hAnsi="Calibri" w:cs="Tahoma"/>
                <w:lang w:val="es-MX"/>
              </w:rPr>
              <w:t xml:space="preserve"> presentada para esta partida</w:t>
            </w:r>
            <w:r w:rsidR="00292013">
              <w:rPr>
                <w:rFonts w:ascii="Calibri" w:hAnsi="Calibri" w:cs="Tahoma"/>
                <w:lang w:val="es-MX"/>
              </w:rPr>
              <w:t xml:space="preserve"> se advierte</w:t>
            </w:r>
            <w:r>
              <w:rPr>
                <w:rFonts w:ascii="Calibri" w:hAnsi="Calibri" w:cs="Tahoma"/>
                <w:lang w:val="es-MX"/>
              </w:rPr>
              <w:t xml:space="preserve"> también</w:t>
            </w:r>
            <w:r w:rsidR="00292013">
              <w:rPr>
                <w:rFonts w:ascii="Calibri" w:hAnsi="Calibri" w:cs="Tahoma"/>
                <w:lang w:val="es-MX"/>
              </w:rPr>
              <w:t xml:space="preserve"> que no contiene </w:t>
            </w:r>
            <w:r>
              <w:rPr>
                <w:rFonts w:ascii="Calibri" w:hAnsi="Calibri" w:cs="Tahoma"/>
                <w:lang w:val="es-MX"/>
              </w:rPr>
              <w:t xml:space="preserve">la </w:t>
            </w:r>
            <w:r w:rsidR="00292013">
              <w:rPr>
                <w:rFonts w:ascii="Calibri" w:hAnsi="Calibri" w:cs="Tahoma"/>
                <w:lang w:val="es-MX"/>
              </w:rPr>
              <w:t>etiqueta con las instrucciones de lavado</w:t>
            </w:r>
            <w:r w:rsidR="00C823EA">
              <w:rPr>
                <w:rFonts w:ascii="Calibri" w:hAnsi="Calibri" w:cs="Tahoma"/>
                <w:lang w:val="es-MX"/>
              </w:rPr>
              <w:t xml:space="preserve">, ni la de </w:t>
            </w:r>
            <w:r w:rsidR="00292013">
              <w:rPr>
                <w:rFonts w:ascii="Calibri" w:hAnsi="Calibri" w:cs="Tahoma"/>
                <w:lang w:val="es-MX"/>
              </w:rPr>
              <w:t>la composición de la tela</w:t>
            </w:r>
            <w:r w:rsidR="00A7251B">
              <w:rPr>
                <w:rFonts w:ascii="Calibri" w:hAnsi="Calibri" w:cs="Tahoma"/>
                <w:lang w:val="es-MX"/>
              </w:rPr>
              <w:t xml:space="preserve">, </w:t>
            </w:r>
            <w:r w:rsidR="00C823EA">
              <w:rPr>
                <w:rFonts w:ascii="Calibri" w:hAnsi="Calibri" w:cs="Tahoma"/>
                <w:lang w:val="es-MX"/>
              </w:rPr>
              <w:t>no obstante que en su propuesta técnica si hace referencia a ello, por lo que atendiendo a lo establecido en el punto 8.1, inciso l) de las bases en comento, al discrepar lo ofertado en la propuesta técnica, con lo exhibido en la muestra física presentada para esta partida,</w:t>
            </w:r>
            <w:r w:rsidR="00E946E0">
              <w:rPr>
                <w:rFonts w:ascii="Calibri" w:hAnsi="Calibri" w:cs="Tahoma"/>
                <w:lang w:val="es-MX"/>
              </w:rPr>
              <w:t xml:space="preserve"> este Comité de Adquisiciones determina que la propuesta presentada no cumple con las especificaciones técnicas, procediendo consecuentemente a desecharla.</w:t>
            </w:r>
          </w:p>
          <w:p w:rsidR="00E946E0" w:rsidRDefault="00E946E0" w:rsidP="00A7251B">
            <w:pPr>
              <w:jc w:val="both"/>
              <w:rPr>
                <w:rFonts w:ascii="Calibri" w:hAnsi="Calibri" w:cs="Tahoma"/>
                <w:lang w:val="es-MX"/>
              </w:rPr>
            </w:pPr>
          </w:p>
          <w:p w:rsidR="009F17BB" w:rsidRPr="006C1B8F" w:rsidRDefault="00A7251B" w:rsidP="00E946E0">
            <w:pPr>
              <w:jc w:val="both"/>
              <w:rPr>
                <w:rFonts w:ascii="Calibri" w:hAnsi="Calibri"/>
              </w:rPr>
            </w:pPr>
            <w:r w:rsidRPr="00CC0820">
              <w:rPr>
                <w:rFonts w:ascii="Calibri" w:hAnsi="Calibri" w:cs="Arial"/>
              </w:rPr>
              <w:t>Por lo antes expues</w:t>
            </w:r>
            <w:r w:rsidRPr="006C1B8F">
              <w:rPr>
                <w:rFonts w:ascii="Calibri" w:hAnsi="Calibri" w:cs="Arial"/>
              </w:rPr>
              <w:t xml:space="preserve">to y de conformidad con lo dispuesto en los artículos 134 de la Constitución Política de los Estados Unidos Mexicanos, en relación con el 33 de la Ley de Adquisiciones, Arrendamientos y Servicios para el Estado de Baja California, </w:t>
            </w:r>
            <w:r>
              <w:rPr>
                <w:rFonts w:ascii="Calibri" w:hAnsi="Calibri" w:cs="Arial"/>
              </w:rPr>
              <w:t>y lo establecido en los puntos 3.1, 4.2, 20.1 y 26.1 de las b</w:t>
            </w:r>
            <w:r w:rsidRPr="006C1B8F">
              <w:rPr>
                <w:rFonts w:ascii="Calibri" w:hAnsi="Calibri" w:cs="Arial"/>
              </w:rPr>
              <w:t xml:space="preserve">ases de licitación, </w:t>
            </w:r>
            <w:r w:rsidRPr="006C1B8F">
              <w:rPr>
                <w:rFonts w:ascii="Calibri" w:hAnsi="Calibri" w:cs="Arial"/>
                <w:b/>
              </w:rPr>
              <w:t xml:space="preserve">se desecha su propuesta para </w:t>
            </w:r>
            <w:r>
              <w:rPr>
                <w:rFonts w:ascii="Calibri" w:hAnsi="Calibri" w:cs="Arial"/>
                <w:b/>
              </w:rPr>
              <w:t xml:space="preserve">la </w:t>
            </w:r>
            <w:r w:rsidR="00292013">
              <w:rPr>
                <w:rFonts w:ascii="Calibri" w:hAnsi="Calibri" w:cs="Helvetica"/>
                <w:b/>
              </w:rPr>
              <w:t xml:space="preserve"> totalidad del p</w:t>
            </w:r>
            <w:r w:rsidRPr="00761ADE">
              <w:rPr>
                <w:rFonts w:ascii="Calibri" w:hAnsi="Calibri" w:cs="Helvetica"/>
                <w:b/>
              </w:rPr>
              <w:t xml:space="preserve">aquete </w:t>
            </w:r>
            <w:r w:rsidR="00292013">
              <w:rPr>
                <w:rFonts w:ascii="Calibri" w:hAnsi="Calibri" w:cs="Helvetica"/>
                <w:b/>
              </w:rPr>
              <w:t>uno</w:t>
            </w:r>
            <w:r>
              <w:rPr>
                <w:rFonts w:ascii="Calibri" w:hAnsi="Calibri" w:cs="Helvetica"/>
                <w:b/>
              </w:rPr>
              <w:t>.</w:t>
            </w:r>
          </w:p>
        </w:tc>
      </w:tr>
    </w:tbl>
    <w:p w:rsidR="00AD29BF" w:rsidRDefault="00AD29BF"/>
    <w:p w:rsidR="00AD29BF" w:rsidRDefault="00AD29BF"/>
    <w:p w:rsidR="00AD29BF" w:rsidRDefault="00AD29BF"/>
    <w:p w:rsidR="00AD29BF" w:rsidRDefault="00AD29BF"/>
    <w:p w:rsidR="00AD29BF" w:rsidRDefault="00AD29BF"/>
    <w:p w:rsidR="00AD29BF" w:rsidRDefault="00AD29BF"/>
    <w:tbl>
      <w:tblPr>
        <w:tblW w:w="10452" w:type="dxa"/>
        <w:jc w:val="cente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869"/>
        <w:gridCol w:w="6583"/>
      </w:tblGrid>
      <w:tr w:rsidR="009F17BB" w:rsidRPr="006C1B8F" w:rsidTr="00AD29BF">
        <w:trPr>
          <w:trHeight w:val="413"/>
          <w:jc w:val="center"/>
        </w:trPr>
        <w:tc>
          <w:tcPr>
            <w:tcW w:w="3869" w:type="dxa"/>
            <w:vAlign w:val="center"/>
          </w:tcPr>
          <w:p w:rsidR="009F17BB" w:rsidRPr="00151FF3" w:rsidRDefault="009F17BB" w:rsidP="006A70A2">
            <w:pPr>
              <w:jc w:val="both"/>
              <w:rPr>
                <w:rFonts w:ascii="Calibri" w:hAnsi="Calibri" w:cs="Calibri"/>
                <w:b/>
                <w:highlight w:val="yellow"/>
                <w:lang w:val="es-MX"/>
              </w:rPr>
            </w:pPr>
            <w:proofErr w:type="spellStart"/>
            <w:r w:rsidRPr="008F60BE">
              <w:rPr>
                <w:rFonts w:ascii="Calibri" w:hAnsi="Calibri" w:cs="Calibri"/>
                <w:bCs/>
                <w:lang w:val="es-MX"/>
              </w:rPr>
              <w:t>Ace</w:t>
            </w:r>
            <w:proofErr w:type="spellEnd"/>
            <w:r w:rsidRPr="008F60BE">
              <w:rPr>
                <w:rFonts w:ascii="Calibri" w:hAnsi="Calibri" w:cs="Calibri"/>
                <w:bCs/>
                <w:lang w:val="es-MX"/>
              </w:rPr>
              <w:t xml:space="preserve"> Distribuciones y Servicios Especializados, S.A. de C.V</w:t>
            </w:r>
          </w:p>
        </w:tc>
        <w:tc>
          <w:tcPr>
            <w:tcW w:w="6583" w:type="dxa"/>
            <w:vAlign w:val="center"/>
          </w:tcPr>
          <w:p w:rsidR="009F17BB" w:rsidRPr="006C1B8F" w:rsidRDefault="009F17BB" w:rsidP="00191B2A">
            <w:pPr>
              <w:jc w:val="center"/>
              <w:rPr>
                <w:rFonts w:ascii="Calibri" w:hAnsi="Calibri" w:cs="Arial"/>
                <w:b/>
              </w:rPr>
            </w:pPr>
            <w:r w:rsidRPr="00907A54">
              <w:rPr>
                <w:rFonts w:ascii="Calibri" w:hAnsi="Calibri" w:cs="Arial"/>
                <w:b/>
              </w:rPr>
              <w:t>Cumple</w:t>
            </w:r>
          </w:p>
          <w:p w:rsidR="009F17BB" w:rsidRDefault="009F17BB" w:rsidP="00201649">
            <w:pPr>
              <w:jc w:val="both"/>
              <w:rPr>
                <w:rFonts w:ascii="Calibri" w:hAnsi="Calibri"/>
              </w:rPr>
            </w:pPr>
            <w:r w:rsidRPr="006C1B8F">
              <w:rPr>
                <w:rFonts w:ascii="Calibri" w:hAnsi="Calibri" w:cs="Helvetica"/>
              </w:rPr>
              <w:t xml:space="preserve">Para </w:t>
            </w:r>
            <w:r>
              <w:rPr>
                <w:rFonts w:ascii="Calibri" w:hAnsi="Calibri" w:cs="Helvetica"/>
              </w:rPr>
              <w:t>las</w:t>
            </w:r>
            <w:r w:rsidRPr="006C1B8F">
              <w:rPr>
                <w:rFonts w:ascii="Calibri" w:hAnsi="Calibri" w:cs="Helvetica"/>
              </w:rPr>
              <w:t xml:space="preserve"> </w:t>
            </w:r>
            <w:r>
              <w:rPr>
                <w:rFonts w:ascii="Calibri" w:hAnsi="Calibri" w:cs="Helvetica"/>
                <w:b/>
              </w:rPr>
              <w:t>partidas 1</w:t>
            </w:r>
            <w:r w:rsidR="00292013">
              <w:rPr>
                <w:rFonts w:ascii="Calibri" w:hAnsi="Calibri" w:cs="Helvetica"/>
                <w:b/>
              </w:rPr>
              <w:t xml:space="preserve"> y</w:t>
            </w:r>
            <w:r>
              <w:rPr>
                <w:rFonts w:ascii="Calibri" w:hAnsi="Calibri" w:cs="Helvetica"/>
                <w:b/>
              </w:rPr>
              <w:t xml:space="preserve"> 2</w:t>
            </w:r>
            <w:r w:rsidR="00292013">
              <w:rPr>
                <w:rFonts w:ascii="Calibri" w:hAnsi="Calibri" w:cs="Helvetica"/>
                <w:b/>
              </w:rPr>
              <w:t xml:space="preserve"> </w:t>
            </w:r>
            <w:r>
              <w:rPr>
                <w:rFonts w:ascii="Calibri" w:hAnsi="Calibri" w:cs="Helvetica"/>
                <w:b/>
              </w:rPr>
              <w:t xml:space="preserve">del </w:t>
            </w:r>
            <w:r w:rsidR="00292013">
              <w:rPr>
                <w:rFonts w:ascii="Calibri" w:hAnsi="Calibri" w:cs="Helvetica"/>
                <w:b/>
              </w:rPr>
              <w:t>p</w:t>
            </w:r>
            <w:r>
              <w:rPr>
                <w:rFonts w:ascii="Calibri" w:hAnsi="Calibri" w:cs="Helvetica"/>
                <w:b/>
              </w:rPr>
              <w:t xml:space="preserve">aquete dos,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p>
          <w:p w:rsidR="009F17BB" w:rsidRDefault="009F17BB" w:rsidP="00201649">
            <w:pPr>
              <w:jc w:val="both"/>
              <w:rPr>
                <w:rFonts w:ascii="Calibri" w:hAnsi="Calibri"/>
              </w:rPr>
            </w:pPr>
          </w:p>
          <w:p w:rsidR="009F17BB" w:rsidRPr="00761ADE" w:rsidRDefault="009F17BB" w:rsidP="00201649">
            <w:pPr>
              <w:jc w:val="center"/>
              <w:rPr>
                <w:rFonts w:ascii="Calibri" w:hAnsi="Calibri" w:cs="Arial"/>
                <w:b/>
              </w:rPr>
            </w:pPr>
            <w:r w:rsidRPr="00907A54">
              <w:rPr>
                <w:rFonts w:ascii="Calibri" w:hAnsi="Calibri" w:cs="Arial"/>
                <w:b/>
              </w:rPr>
              <w:t>No Cumple</w:t>
            </w:r>
            <w:r w:rsidRPr="00761ADE">
              <w:rPr>
                <w:rFonts w:ascii="Calibri" w:hAnsi="Calibri" w:cs="Arial"/>
                <w:b/>
              </w:rPr>
              <w:t xml:space="preserve"> </w:t>
            </w:r>
          </w:p>
          <w:p w:rsidR="009F17BB" w:rsidRDefault="009F17BB" w:rsidP="00351CA9">
            <w:pPr>
              <w:jc w:val="both"/>
              <w:rPr>
                <w:rFonts w:ascii="Calibri" w:hAnsi="Calibri"/>
              </w:rPr>
            </w:pPr>
            <w:r w:rsidRPr="00761ADE">
              <w:rPr>
                <w:rFonts w:ascii="Calibri" w:hAnsi="Calibri" w:cs="Helvetica"/>
              </w:rPr>
              <w:t xml:space="preserve">Para la </w:t>
            </w:r>
            <w:r w:rsidRPr="00761ADE">
              <w:rPr>
                <w:rFonts w:ascii="Calibri" w:hAnsi="Calibri" w:cs="Helvetica"/>
                <w:b/>
              </w:rPr>
              <w:t xml:space="preserve">partida </w:t>
            </w:r>
            <w:r w:rsidR="00716A6F">
              <w:rPr>
                <w:rFonts w:ascii="Calibri" w:hAnsi="Calibri" w:cs="Helvetica"/>
                <w:b/>
              </w:rPr>
              <w:t>1</w:t>
            </w:r>
            <w:r w:rsidRPr="00761ADE">
              <w:rPr>
                <w:rFonts w:ascii="Calibri" w:hAnsi="Calibri" w:cs="Helvetica"/>
                <w:b/>
              </w:rPr>
              <w:t xml:space="preserve"> del Paquete </w:t>
            </w:r>
            <w:r w:rsidR="00716A6F">
              <w:rPr>
                <w:rFonts w:ascii="Calibri" w:hAnsi="Calibri" w:cs="Helvetica"/>
                <w:b/>
              </w:rPr>
              <w:t>uno</w:t>
            </w:r>
            <w:r w:rsidRPr="00761ADE">
              <w:rPr>
                <w:rFonts w:ascii="Calibri" w:hAnsi="Calibri" w:cs="Helvetica"/>
                <w:b/>
              </w:rPr>
              <w:t xml:space="preserve">, </w:t>
            </w:r>
            <w:r w:rsidRPr="00761ADE">
              <w:rPr>
                <w:rFonts w:ascii="Calibri" w:hAnsi="Calibri" w:cs="Helvetica"/>
              </w:rPr>
              <w:t>debido a que no present</w:t>
            </w:r>
            <w:r>
              <w:rPr>
                <w:rFonts w:ascii="Calibri" w:hAnsi="Calibri" w:cs="Helvetica"/>
              </w:rPr>
              <w:t>ó</w:t>
            </w:r>
            <w:r w:rsidRPr="00761ADE">
              <w:rPr>
                <w:rFonts w:ascii="Calibri" w:hAnsi="Calibri" w:cs="Helvetica"/>
              </w:rPr>
              <w:t xml:space="preserve"> su documentación de </w:t>
            </w:r>
            <w:r>
              <w:rPr>
                <w:rFonts w:ascii="Calibri" w:hAnsi="Calibri" w:cs="Helvetica"/>
              </w:rPr>
              <w:t>acuerdo a</w:t>
            </w:r>
            <w:r w:rsidRPr="00761ADE">
              <w:rPr>
                <w:rFonts w:ascii="Calibri" w:hAnsi="Calibri" w:cs="Helvetica"/>
              </w:rPr>
              <w:t xml:space="preserve"> lo solicitado en los puntos 3.1</w:t>
            </w:r>
            <w:r w:rsidR="00716A6F">
              <w:rPr>
                <w:rFonts w:ascii="Calibri" w:hAnsi="Calibri" w:cs="Helvetica"/>
              </w:rPr>
              <w:t xml:space="preserve"> y 8.1 inciso I)</w:t>
            </w:r>
            <w:r w:rsidRPr="00761ADE">
              <w:rPr>
                <w:rFonts w:ascii="Calibri" w:hAnsi="Calibri" w:cs="Helvetica"/>
              </w:rPr>
              <w:t xml:space="preserve"> de las bases de licitación, </w:t>
            </w:r>
            <w:r w:rsidRPr="00761ADE">
              <w:rPr>
                <w:rFonts w:ascii="Calibri" w:hAnsi="Calibri"/>
              </w:rPr>
              <w:t>así como lo establecido en la Junta de Aclaraciones,</w:t>
            </w:r>
            <w:r w:rsidRPr="00761ADE">
              <w:rPr>
                <w:rFonts w:ascii="Calibri" w:hAnsi="Calibri" w:cs="Helvetica"/>
              </w:rPr>
              <w:t xml:space="preserve"> de conformidad con lo siguiente:</w:t>
            </w:r>
            <w:r>
              <w:rPr>
                <w:rFonts w:ascii="Calibri" w:hAnsi="Calibri"/>
              </w:rPr>
              <w:t xml:space="preserve"> </w:t>
            </w:r>
          </w:p>
          <w:p w:rsidR="009F17BB" w:rsidRDefault="009F17BB" w:rsidP="00351CA9">
            <w:pPr>
              <w:jc w:val="both"/>
              <w:rPr>
                <w:rFonts w:ascii="Calibri" w:hAnsi="Calibri"/>
              </w:rPr>
            </w:pPr>
          </w:p>
          <w:p w:rsidR="009F17BB" w:rsidRDefault="009F17BB" w:rsidP="004B60A2">
            <w:pPr>
              <w:jc w:val="both"/>
              <w:rPr>
                <w:rFonts w:ascii="Calibri" w:hAnsi="Calibri"/>
                <w:lang w:val="es-MX"/>
              </w:rPr>
            </w:pPr>
            <w:r w:rsidRPr="00323BBF">
              <w:rPr>
                <w:rFonts w:ascii="Calibri" w:hAnsi="Calibri"/>
                <w:lang w:val="es-MX"/>
              </w:rPr>
              <w:t xml:space="preserve">En </w:t>
            </w:r>
            <w:r w:rsidR="00716A6F">
              <w:rPr>
                <w:rFonts w:ascii="Calibri" w:hAnsi="Calibri"/>
                <w:lang w:val="es-MX"/>
              </w:rPr>
              <w:t>el punto 8.1 inciso I) se solicitó lo siguiente:</w:t>
            </w:r>
          </w:p>
          <w:p w:rsidR="00716A6F" w:rsidRPr="005E46E6" w:rsidRDefault="00590916" w:rsidP="005E46E6">
            <w:pPr>
              <w:tabs>
                <w:tab w:val="left" w:pos="195"/>
                <w:tab w:val="left" w:pos="1843"/>
              </w:tabs>
              <w:ind w:left="195" w:right="27"/>
              <w:jc w:val="both"/>
              <w:rPr>
                <w:rFonts w:ascii="Calibri" w:hAnsi="Calibri" w:cs="Arial"/>
                <w:i/>
              </w:rPr>
            </w:pPr>
            <w:r w:rsidRPr="005E46E6">
              <w:rPr>
                <w:rFonts w:ascii="Calibri" w:hAnsi="Calibri" w:cs="Arial"/>
                <w:b/>
                <w:i/>
              </w:rPr>
              <w:t>“</w:t>
            </w:r>
            <w:r w:rsidR="00716A6F" w:rsidRPr="005E46E6">
              <w:rPr>
                <w:rFonts w:ascii="Calibri" w:hAnsi="Calibri" w:cs="Arial"/>
                <w:b/>
                <w:i/>
              </w:rPr>
              <w:t>Muestra física de los bienes a suministrar, consistente en</w:t>
            </w:r>
            <w:r w:rsidR="00716A6F" w:rsidRPr="005E46E6">
              <w:rPr>
                <w:rFonts w:ascii="Calibri" w:hAnsi="Calibri" w:cs="Arial"/>
                <w:i/>
              </w:rPr>
              <w:t xml:space="preserve">: </w:t>
            </w:r>
            <w:r w:rsidR="00716A6F" w:rsidRPr="005E46E6">
              <w:rPr>
                <w:rFonts w:ascii="Calibri" w:hAnsi="Calibri" w:cs="Arial"/>
                <w:b/>
                <w:i/>
              </w:rPr>
              <w:t>Una muestra de cada una de las partidas que integran el Paquete en que participa,</w:t>
            </w:r>
            <w:r w:rsidR="00716A6F" w:rsidRPr="005E46E6">
              <w:rPr>
                <w:rFonts w:ascii="Calibri" w:hAnsi="Calibri"/>
                <w:i/>
              </w:rPr>
              <w:t xml:space="preserve"> así mismo deberá presentar una muestra del </w:t>
            </w:r>
            <w:r w:rsidR="00716A6F" w:rsidRPr="005E46E6">
              <w:rPr>
                <w:rFonts w:ascii="Calibri" w:hAnsi="Calibri"/>
                <w:b/>
                <w:i/>
              </w:rPr>
              <w:t>sector (parche),</w:t>
            </w:r>
            <w:r w:rsidR="00716A6F" w:rsidRPr="005E46E6">
              <w:rPr>
                <w:rFonts w:ascii="Calibri" w:hAnsi="Calibri"/>
                <w:i/>
              </w:rPr>
              <w:t xml:space="preserve"> y del </w:t>
            </w:r>
            <w:r w:rsidR="00716A6F" w:rsidRPr="005E46E6">
              <w:rPr>
                <w:rFonts w:ascii="Calibri" w:hAnsi="Calibri"/>
                <w:b/>
                <w:i/>
              </w:rPr>
              <w:t>bordado solicitado</w:t>
            </w:r>
            <w:r w:rsidR="00716A6F" w:rsidRPr="005E46E6">
              <w:rPr>
                <w:rFonts w:ascii="Calibri" w:hAnsi="Calibri"/>
                <w:i/>
              </w:rPr>
              <w:t xml:space="preserve">, ya sea en una muestra física o en un </w:t>
            </w:r>
            <w:r w:rsidR="00716A6F" w:rsidRPr="005E46E6">
              <w:rPr>
                <w:rFonts w:ascii="Calibri" w:hAnsi="Calibri"/>
                <w:b/>
                <w:i/>
                <w:u w:val="single"/>
              </w:rPr>
              <w:t>pedazo de tela de</w:t>
            </w:r>
            <w:r w:rsidR="00716A6F" w:rsidRPr="005E46E6">
              <w:rPr>
                <w:rFonts w:ascii="Calibri" w:hAnsi="Calibri"/>
                <w:i/>
              </w:rPr>
              <w:t xml:space="preserve"> </w:t>
            </w:r>
            <w:r w:rsidR="00716A6F" w:rsidRPr="005E46E6">
              <w:rPr>
                <w:rFonts w:ascii="Calibri" w:hAnsi="Calibri"/>
                <w:b/>
                <w:i/>
                <w:u w:val="single"/>
              </w:rPr>
              <w:t>color similar</w:t>
            </w:r>
            <w:r w:rsidR="00716A6F" w:rsidRPr="005E46E6">
              <w:rPr>
                <w:rFonts w:ascii="Calibri" w:hAnsi="Calibri"/>
                <w:i/>
              </w:rPr>
              <w:t>.</w:t>
            </w:r>
            <w:r w:rsidR="00716A6F" w:rsidRPr="005E46E6">
              <w:rPr>
                <w:rFonts w:ascii="Calibri" w:hAnsi="Calibri" w:cs="Arial"/>
                <w:i/>
              </w:rPr>
              <w:t xml:space="preserve"> Las muestras físicas presentadas deberán coincidir con las características de los bienes establecidas en su propuesta técnica detallada; en caso de existir discrepancias entre la propuesta técnica detallada y la muestra física presentada, se considerará que su propuesta no cumple con las especificaciones técnicas, por lo que su propuesta será </w:t>
            </w:r>
            <w:r w:rsidR="00716A6F" w:rsidRPr="005E46E6">
              <w:rPr>
                <w:rFonts w:ascii="Calibri" w:hAnsi="Calibri" w:cs="Arial"/>
                <w:b/>
                <w:i/>
              </w:rPr>
              <w:t>desechada</w:t>
            </w:r>
            <w:r w:rsidR="00716A6F" w:rsidRPr="005E46E6">
              <w:rPr>
                <w:rFonts w:ascii="Calibri" w:hAnsi="Calibri" w:cs="Arial"/>
                <w:i/>
              </w:rPr>
              <w:t xml:space="preserve">. Así mismo el no presentar muestra física de alguna de las partidas que integran el Paquete en que participa, de los sectores o de los bordados será motivo de </w:t>
            </w:r>
            <w:r w:rsidR="00716A6F" w:rsidRPr="005E46E6">
              <w:rPr>
                <w:rFonts w:ascii="Calibri" w:hAnsi="Calibri" w:cs="Arial"/>
                <w:b/>
                <w:i/>
              </w:rPr>
              <w:t>desechamiento</w:t>
            </w:r>
            <w:r w:rsidR="00716A6F" w:rsidRPr="005E46E6">
              <w:rPr>
                <w:rFonts w:ascii="Calibri" w:hAnsi="Calibri" w:cs="Arial"/>
                <w:i/>
              </w:rPr>
              <w:t>.</w:t>
            </w:r>
            <w:r w:rsidRPr="005E46E6">
              <w:rPr>
                <w:rFonts w:ascii="Calibri" w:hAnsi="Calibri" w:cs="Arial"/>
                <w:i/>
              </w:rPr>
              <w:t xml:space="preserve"> </w:t>
            </w:r>
          </w:p>
          <w:p w:rsidR="00590916" w:rsidRPr="00716A6F" w:rsidRDefault="005E46E6" w:rsidP="005E46E6">
            <w:pPr>
              <w:pStyle w:val="Prrafodelista"/>
              <w:tabs>
                <w:tab w:val="left" w:pos="195"/>
                <w:tab w:val="left" w:pos="1843"/>
              </w:tabs>
              <w:ind w:left="195" w:right="27"/>
              <w:jc w:val="both"/>
              <w:rPr>
                <w:rFonts w:ascii="Calibri" w:hAnsi="Calibri" w:cs="Arial"/>
                <w:i/>
              </w:rPr>
            </w:pPr>
            <w:r>
              <w:rPr>
                <w:rFonts w:ascii="Calibri" w:hAnsi="Calibri" w:cs="Arial"/>
                <w:b/>
                <w:i/>
              </w:rPr>
              <w:t>….</w:t>
            </w:r>
            <w:r w:rsidR="00590916">
              <w:rPr>
                <w:rFonts w:ascii="Calibri" w:hAnsi="Calibri" w:cs="Arial"/>
                <w:b/>
                <w:i/>
              </w:rPr>
              <w:t>…”</w:t>
            </w:r>
          </w:p>
          <w:p w:rsidR="009F17BB" w:rsidRPr="00323BBF" w:rsidRDefault="009F17BB" w:rsidP="004B60A2">
            <w:pPr>
              <w:jc w:val="both"/>
              <w:rPr>
                <w:rFonts w:ascii="Calibri" w:hAnsi="Calibri" w:cs="Arial"/>
                <w:i/>
                <w:sz w:val="22"/>
                <w:szCs w:val="22"/>
                <w:lang w:val="es-MX"/>
              </w:rPr>
            </w:pPr>
          </w:p>
          <w:p w:rsidR="009F17BB" w:rsidRDefault="009F17BB" w:rsidP="004B60A2">
            <w:pPr>
              <w:jc w:val="both"/>
              <w:rPr>
                <w:rFonts w:ascii="Calibri" w:hAnsi="Calibri" w:cs="Tahoma"/>
                <w:lang w:val="es-MX"/>
              </w:rPr>
            </w:pPr>
            <w:r w:rsidRPr="00323BBF">
              <w:rPr>
                <w:rFonts w:ascii="Calibri" w:hAnsi="Calibri" w:cs="Helvetica"/>
                <w:lang w:val="es-MX"/>
              </w:rPr>
              <w:t>Y derivado del análisis de la</w:t>
            </w:r>
            <w:r w:rsidR="00716A6F">
              <w:rPr>
                <w:rFonts w:ascii="Calibri" w:hAnsi="Calibri" w:cs="Helvetica"/>
                <w:lang w:val="es-MX"/>
              </w:rPr>
              <w:t xml:space="preserve"> muestra física presentada</w:t>
            </w:r>
            <w:r w:rsidRPr="00323BBF">
              <w:rPr>
                <w:rFonts w:ascii="Calibri" w:hAnsi="Calibri" w:cs="Helvetica"/>
                <w:lang w:val="es-MX"/>
              </w:rPr>
              <w:t xml:space="preserve"> por el licitante</w:t>
            </w:r>
            <w:r w:rsidR="005E46E6">
              <w:rPr>
                <w:rFonts w:ascii="Calibri" w:hAnsi="Calibri" w:cs="Helvetica"/>
                <w:lang w:val="es-MX"/>
              </w:rPr>
              <w:t xml:space="preserve"> para la partida 1 del paquete Uno,</w:t>
            </w:r>
            <w:r w:rsidRPr="00323BBF">
              <w:rPr>
                <w:rFonts w:ascii="Calibri" w:hAnsi="Calibri" w:cs="Helvetica"/>
                <w:lang w:val="es-MX"/>
              </w:rPr>
              <w:t xml:space="preserve"> se advierte </w:t>
            </w:r>
            <w:r>
              <w:rPr>
                <w:rFonts w:ascii="Calibri" w:hAnsi="Calibri" w:cs="Helvetica"/>
                <w:lang w:val="es-MX"/>
              </w:rPr>
              <w:t xml:space="preserve">que </w:t>
            </w:r>
            <w:r w:rsidR="00716A6F">
              <w:rPr>
                <w:rFonts w:ascii="Calibri" w:hAnsi="Calibri" w:cs="Helvetica"/>
                <w:lang w:val="es-MX"/>
              </w:rPr>
              <w:t xml:space="preserve">no contiene las dos hombreras (charreteras) con botón negro de 30 </w:t>
            </w:r>
            <w:proofErr w:type="spellStart"/>
            <w:r w:rsidR="00716A6F">
              <w:rPr>
                <w:rFonts w:ascii="Calibri" w:hAnsi="Calibri" w:cs="Helvetica"/>
                <w:lang w:val="es-MX"/>
              </w:rPr>
              <w:t>ligne</w:t>
            </w:r>
            <w:proofErr w:type="spellEnd"/>
            <w:r w:rsidR="00716A6F">
              <w:rPr>
                <w:rFonts w:ascii="Calibri" w:hAnsi="Calibri" w:cs="Helvetica"/>
                <w:lang w:val="es-MX"/>
              </w:rPr>
              <w:t xml:space="preserve"> (</w:t>
            </w:r>
            <w:proofErr w:type="spellStart"/>
            <w:r w:rsidR="00716A6F">
              <w:rPr>
                <w:rFonts w:ascii="Calibri" w:hAnsi="Calibri" w:cs="Helvetica"/>
                <w:lang w:val="es-MX"/>
              </w:rPr>
              <w:t>gst</w:t>
            </w:r>
            <w:proofErr w:type="spellEnd"/>
            <w:r w:rsidR="00716A6F">
              <w:rPr>
                <w:rFonts w:ascii="Calibri" w:hAnsi="Calibri" w:cs="Helvetica"/>
                <w:lang w:val="es-MX"/>
              </w:rPr>
              <w:t xml:space="preserve">), </w:t>
            </w:r>
            <w:r w:rsidR="00641210">
              <w:rPr>
                <w:rFonts w:ascii="Calibri" w:hAnsi="Calibri" w:cs="Helvetica"/>
                <w:lang w:val="es-MX"/>
              </w:rPr>
              <w:t xml:space="preserve">no obstante que así lo manifiesta en su propuesta técnica detallada, por lo que al </w:t>
            </w:r>
            <w:r w:rsidR="00716A6F">
              <w:rPr>
                <w:rFonts w:ascii="Calibri" w:hAnsi="Calibri" w:cs="Helvetica"/>
                <w:lang w:val="es-MX"/>
              </w:rPr>
              <w:t>existi</w:t>
            </w:r>
            <w:r w:rsidR="00641210">
              <w:rPr>
                <w:rFonts w:ascii="Calibri" w:hAnsi="Calibri" w:cs="Helvetica"/>
                <w:lang w:val="es-MX"/>
              </w:rPr>
              <w:t>r</w:t>
            </w:r>
            <w:r w:rsidR="00716A6F">
              <w:rPr>
                <w:rFonts w:ascii="Calibri" w:hAnsi="Calibri" w:cs="Helvetica"/>
                <w:lang w:val="es-MX"/>
              </w:rPr>
              <w:t xml:space="preserve"> un</w:t>
            </w:r>
            <w:r w:rsidR="00641210">
              <w:rPr>
                <w:rFonts w:ascii="Calibri" w:hAnsi="Calibri" w:cs="Helvetica"/>
                <w:lang w:val="es-MX"/>
              </w:rPr>
              <w:t>a</w:t>
            </w:r>
            <w:r w:rsidR="00716A6F">
              <w:rPr>
                <w:rFonts w:ascii="Calibri" w:hAnsi="Calibri" w:cs="Helvetica"/>
                <w:lang w:val="es-MX"/>
              </w:rPr>
              <w:t xml:space="preserve"> discrepancia entre </w:t>
            </w:r>
            <w:r w:rsidR="00FC2810">
              <w:rPr>
                <w:rFonts w:ascii="Calibri" w:hAnsi="Calibri" w:cs="Helvetica"/>
                <w:lang w:val="es-MX"/>
              </w:rPr>
              <w:t>la propuesta técnica detallada y la muestra física</w:t>
            </w:r>
            <w:r w:rsidR="00641210">
              <w:rPr>
                <w:rFonts w:ascii="Calibri" w:hAnsi="Calibri" w:cs="Helvetica"/>
                <w:lang w:val="es-MX"/>
              </w:rPr>
              <w:t>, este Comité de Adquisiciones determina que incumple con lo solicitado y</w:t>
            </w:r>
            <w:r w:rsidR="005E46E6">
              <w:rPr>
                <w:rFonts w:ascii="Calibri" w:hAnsi="Calibri" w:cs="Helvetica"/>
                <w:lang w:val="es-MX"/>
              </w:rPr>
              <w:t xml:space="preserve"> consecuentemente se desechada.</w:t>
            </w:r>
          </w:p>
          <w:p w:rsidR="00641210" w:rsidRDefault="00641210" w:rsidP="004B60A2">
            <w:pPr>
              <w:jc w:val="both"/>
              <w:rPr>
                <w:rFonts w:ascii="Calibri" w:hAnsi="Calibri" w:cs="Helvetica"/>
                <w:lang w:val="es-MX"/>
              </w:rPr>
            </w:pPr>
          </w:p>
          <w:p w:rsidR="009F17BB" w:rsidRPr="00A71432" w:rsidRDefault="009F17BB" w:rsidP="00716A6F">
            <w:pPr>
              <w:jc w:val="both"/>
              <w:rPr>
                <w:rFonts w:ascii="Calibri" w:hAnsi="Calibri" w:cs="Helvetica"/>
              </w:rPr>
            </w:pPr>
            <w:r w:rsidRPr="00CC0820">
              <w:rPr>
                <w:rFonts w:ascii="Calibri" w:hAnsi="Calibri" w:cs="Arial"/>
              </w:rPr>
              <w:t>Por lo antes expues</w:t>
            </w:r>
            <w:r w:rsidRPr="006C1B8F">
              <w:rPr>
                <w:rFonts w:ascii="Calibri" w:hAnsi="Calibri" w:cs="Arial"/>
              </w:rPr>
              <w:t xml:space="preserve">to y de conformidad con lo dispuesto en los artículos 134 de la Constitución Política de los Estados Unidos Mexicanos, en relación con el 33 de la Ley de Adquisiciones, Arrendamientos y Servicios para el Estado de Baja California, </w:t>
            </w:r>
            <w:r>
              <w:rPr>
                <w:rFonts w:ascii="Calibri" w:hAnsi="Calibri" w:cs="Arial"/>
              </w:rPr>
              <w:t>y lo establecido en los puntos 3.1, 4.2, 20.1 y 26.1 de las b</w:t>
            </w:r>
            <w:r w:rsidRPr="006C1B8F">
              <w:rPr>
                <w:rFonts w:ascii="Calibri" w:hAnsi="Calibri" w:cs="Arial"/>
              </w:rPr>
              <w:t xml:space="preserve">ases de licitación, </w:t>
            </w:r>
            <w:r w:rsidRPr="006C1B8F">
              <w:rPr>
                <w:rFonts w:ascii="Calibri" w:hAnsi="Calibri" w:cs="Arial"/>
                <w:b/>
              </w:rPr>
              <w:t xml:space="preserve">se desecha su propuesta para </w:t>
            </w:r>
            <w:r>
              <w:rPr>
                <w:rFonts w:ascii="Calibri" w:hAnsi="Calibri" w:cs="Arial"/>
                <w:b/>
              </w:rPr>
              <w:t xml:space="preserve">la </w:t>
            </w:r>
            <w:r w:rsidR="00716A6F">
              <w:rPr>
                <w:rFonts w:ascii="Calibri" w:hAnsi="Calibri" w:cs="Helvetica"/>
                <w:b/>
              </w:rPr>
              <w:t xml:space="preserve">totalidad </w:t>
            </w:r>
            <w:r w:rsidRPr="00761ADE">
              <w:rPr>
                <w:rFonts w:ascii="Calibri" w:hAnsi="Calibri" w:cs="Helvetica"/>
                <w:b/>
              </w:rPr>
              <w:t xml:space="preserve">del </w:t>
            </w:r>
            <w:r w:rsidR="00716A6F">
              <w:rPr>
                <w:rFonts w:ascii="Calibri" w:hAnsi="Calibri" w:cs="Helvetica"/>
                <w:b/>
              </w:rPr>
              <w:t>p</w:t>
            </w:r>
            <w:r w:rsidRPr="00761ADE">
              <w:rPr>
                <w:rFonts w:ascii="Calibri" w:hAnsi="Calibri" w:cs="Helvetica"/>
                <w:b/>
              </w:rPr>
              <w:t xml:space="preserve">aquete </w:t>
            </w:r>
            <w:r w:rsidR="00716A6F">
              <w:rPr>
                <w:rFonts w:ascii="Calibri" w:hAnsi="Calibri" w:cs="Helvetica"/>
                <w:b/>
              </w:rPr>
              <w:t>uno</w:t>
            </w:r>
            <w:r>
              <w:rPr>
                <w:rFonts w:ascii="Calibri" w:hAnsi="Calibri" w:cs="Helvetica"/>
                <w:b/>
              </w:rPr>
              <w:t>.</w:t>
            </w:r>
          </w:p>
        </w:tc>
      </w:tr>
    </w:tbl>
    <w:p w:rsidR="00AD29BF" w:rsidRDefault="00AD29BF"/>
    <w:p w:rsidR="00AD29BF" w:rsidRDefault="00AD29BF"/>
    <w:p w:rsidR="00AD29BF" w:rsidRDefault="00AD29BF"/>
    <w:p w:rsidR="00AD29BF" w:rsidRDefault="00AD29BF"/>
    <w:tbl>
      <w:tblPr>
        <w:tblW w:w="10452" w:type="dxa"/>
        <w:jc w:val="cente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869"/>
        <w:gridCol w:w="6583"/>
      </w:tblGrid>
      <w:tr w:rsidR="009F17BB" w:rsidRPr="006C1B8F" w:rsidTr="00AD29BF">
        <w:trPr>
          <w:trHeight w:val="413"/>
          <w:jc w:val="center"/>
        </w:trPr>
        <w:tc>
          <w:tcPr>
            <w:tcW w:w="3869" w:type="dxa"/>
            <w:tcBorders>
              <w:top w:val="single" w:sz="4" w:space="0" w:color="auto"/>
              <w:left w:val="single" w:sz="4" w:space="0" w:color="auto"/>
              <w:bottom w:val="single" w:sz="4" w:space="0" w:color="auto"/>
              <w:right w:val="single" w:sz="4" w:space="0" w:color="auto"/>
            </w:tcBorders>
            <w:vAlign w:val="center"/>
          </w:tcPr>
          <w:p w:rsidR="009F17BB" w:rsidRPr="00151FF3" w:rsidRDefault="009F17BB" w:rsidP="006A70A2">
            <w:pPr>
              <w:jc w:val="both"/>
              <w:rPr>
                <w:rFonts w:ascii="Calibri" w:hAnsi="Calibri" w:cs="Calibri"/>
                <w:bCs/>
                <w:highlight w:val="yellow"/>
                <w:lang w:val="es-MX"/>
              </w:rPr>
            </w:pPr>
            <w:r w:rsidRPr="008F60BE">
              <w:rPr>
                <w:rFonts w:ascii="Calibri" w:hAnsi="Calibri" w:cs="Calibri"/>
                <w:bCs/>
                <w:lang w:val="es-MX"/>
              </w:rPr>
              <w:t>Proveedora Baja de Equipos y Textiles, S. de R.L. de C.V.</w:t>
            </w:r>
          </w:p>
        </w:tc>
        <w:tc>
          <w:tcPr>
            <w:tcW w:w="6583" w:type="dxa"/>
            <w:tcBorders>
              <w:top w:val="single" w:sz="4" w:space="0" w:color="auto"/>
              <w:left w:val="single" w:sz="4" w:space="0" w:color="auto"/>
              <w:bottom w:val="single" w:sz="4" w:space="0" w:color="auto"/>
              <w:right w:val="single" w:sz="4" w:space="0" w:color="auto"/>
            </w:tcBorders>
            <w:vAlign w:val="center"/>
          </w:tcPr>
          <w:p w:rsidR="009F17BB" w:rsidRPr="00907A54" w:rsidRDefault="009F17BB" w:rsidP="00323BBF">
            <w:pPr>
              <w:jc w:val="center"/>
              <w:rPr>
                <w:rFonts w:ascii="Calibri" w:hAnsi="Calibri" w:cs="Arial"/>
                <w:b/>
                <w:lang w:val="es-MX"/>
              </w:rPr>
            </w:pPr>
            <w:r w:rsidRPr="00907A54">
              <w:rPr>
                <w:rFonts w:ascii="Calibri" w:hAnsi="Calibri" w:cs="Arial"/>
                <w:b/>
                <w:lang w:val="es-MX"/>
              </w:rPr>
              <w:t>Cumple</w:t>
            </w:r>
          </w:p>
          <w:p w:rsidR="009F17BB" w:rsidRPr="00323BBF" w:rsidRDefault="009F17BB" w:rsidP="00846E92">
            <w:pPr>
              <w:jc w:val="both"/>
              <w:rPr>
                <w:rFonts w:ascii="Calibri" w:hAnsi="Calibri"/>
                <w:lang w:val="es-MX"/>
              </w:rPr>
            </w:pPr>
            <w:r w:rsidRPr="00907A54">
              <w:rPr>
                <w:rFonts w:ascii="Calibri" w:hAnsi="Calibri" w:cs="Helvetica"/>
                <w:lang w:val="es-MX"/>
              </w:rPr>
              <w:t xml:space="preserve">Para la </w:t>
            </w:r>
            <w:r w:rsidRPr="00907A54">
              <w:rPr>
                <w:rFonts w:ascii="Calibri" w:hAnsi="Calibri" w:cs="Helvetica"/>
                <w:b/>
                <w:lang w:val="es-MX"/>
              </w:rPr>
              <w:t>partida 1 del Paquet</w:t>
            </w:r>
            <w:r w:rsidRPr="00323BBF">
              <w:rPr>
                <w:rFonts w:ascii="Calibri" w:hAnsi="Calibri" w:cs="Helvetica"/>
                <w:b/>
                <w:lang w:val="es-MX"/>
              </w:rPr>
              <w:t xml:space="preserve">e </w:t>
            </w:r>
            <w:r w:rsidR="002C1552">
              <w:rPr>
                <w:rFonts w:ascii="Calibri" w:hAnsi="Calibri" w:cs="Helvetica"/>
                <w:b/>
                <w:lang w:val="es-MX"/>
              </w:rPr>
              <w:t>tres</w:t>
            </w:r>
            <w:r>
              <w:rPr>
                <w:rFonts w:ascii="Calibri" w:hAnsi="Calibri" w:cs="Helvetica"/>
                <w:b/>
                <w:lang w:val="es-MX"/>
              </w:rPr>
              <w:t xml:space="preserve"> y</w:t>
            </w:r>
            <w:r w:rsidRPr="00323BBF">
              <w:rPr>
                <w:rFonts w:ascii="Calibri" w:hAnsi="Calibri" w:cs="Helvetica"/>
                <w:b/>
                <w:lang w:val="es-MX"/>
              </w:rPr>
              <w:t xml:space="preserve"> partida </w:t>
            </w:r>
            <w:r w:rsidR="002C1552">
              <w:rPr>
                <w:rFonts w:ascii="Calibri" w:hAnsi="Calibri" w:cs="Helvetica"/>
                <w:b/>
                <w:lang w:val="es-MX"/>
              </w:rPr>
              <w:t>1</w:t>
            </w:r>
            <w:r w:rsidRPr="00323BBF">
              <w:rPr>
                <w:rFonts w:ascii="Calibri" w:hAnsi="Calibri" w:cs="Helvetica"/>
                <w:b/>
                <w:lang w:val="es-MX"/>
              </w:rPr>
              <w:t xml:space="preserve"> del </w:t>
            </w:r>
            <w:r w:rsidR="00CC7925">
              <w:rPr>
                <w:rFonts w:ascii="Calibri" w:hAnsi="Calibri" w:cs="Helvetica"/>
                <w:b/>
                <w:lang w:val="es-MX"/>
              </w:rPr>
              <w:t>P</w:t>
            </w:r>
            <w:r w:rsidRPr="00323BBF">
              <w:rPr>
                <w:rFonts w:ascii="Calibri" w:hAnsi="Calibri" w:cs="Helvetica"/>
                <w:b/>
                <w:lang w:val="es-MX"/>
              </w:rPr>
              <w:t xml:space="preserve">aquete </w:t>
            </w:r>
            <w:r w:rsidR="002C1552">
              <w:rPr>
                <w:rFonts w:ascii="Calibri" w:hAnsi="Calibri" w:cs="Helvetica"/>
                <w:b/>
                <w:lang w:val="es-MX"/>
              </w:rPr>
              <w:t>cuatro</w:t>
            </w:r>
            <w:r w:rsidRPr="00323BBF">
              <w:rPr>
                <w:rFonts w:ascii="Calibri" w:hAnsi="Calibri" w:cs="Helvetica"/>
                <w:b/>
                <w:lang w:val="es-MX"/>
              </w:rPr>
              <w:t xml:space="preserve">, </w:t>
            </w:r>
            <w:r w:rsidRPr="00323BBF">
              <w:rPr>
                <w:rFonts w:ascii="Calibri" w:hAnsi="Calibri" w:cs="Helvetica"/>
                <w:lang w:val="es-MX"/>
              </w:rPr>
              <w:t xml:space="preserve">debido a que presentó su documentación de conformidad con lo solicitado en los puntos 3.1 y 8.1 de las bases de licitación, </w:t>
            </w:r>
            <w:r w:rsidRPr="00323BBF">
              <w:rPr>
                <w:rFonts w:ascii="Calibri" w:hAnsi="Calibri"/>
                <w:lang w:val="es-MX"/>
              </w:rPr>
              <w:t>así como lo establecido en la Junta de Aclaraciones.</w:t>
            </w:r>
          </w:p>
          <w:p w:rsidR="009F17BB" w:rsidRPr="00323BBF" w:rsidRDefault="009F17BB" w:rsidP="00846E92">
            <w:pPr>
              <w:jc w:val="both"/>
              <w:rPr>
                <w:rFonts w:ascii="Calibri" w:hAnsi="Calibri"/>
                <w:lang w:val="es-MX"/>
              </w:rPr>
            </w:pPr>
          </w:p>
          <w:p w:rsidR="009F17BB" w:rsidRPr="00323BBF" w:rsidRDefault="009F17BB" w:rsidP="002F41D6">
            <w:pPr>
              <w:jc w:val="center"/>
              <w:rPr>
                <w:rFonts w:ascii="Calibri" w:hAnsi="Calibri" w:cs="Arial"/>
                <w:b/>
                <w:lang w:val="es-MX"/>
              </w:rPr>
            </w:pPr>
            <w:r w:rsidRPr="00907A54">
              <w:rPr>
                <w:rFonts w:ascii="Calibri" w:hAnsi="Calibri" w:cs="Arial"/>
                <w:b/>
                <w:lang w:val="es-MX"/>
              </w:rPr>
              <w:t>No Cumple</w:t>
            </w:r>
            <w:r w:rsidRPr="00323BBF">
              <w:rPr>
                <w:rFonts w:ascii="Calibri" w:hAnsi="Calibri" w:cs="Arial"/>
                <w:b/>
                <w:lang w:val="es-MX"/>
              </w:rPr>
              <w:t xml:space="preserve"> </w:t>
            </w:r>
          </w:p>
          <w:p w:rsidR="009F17BB" w:rsidRPr="00323BBF" w:rsidRDefault="009F17BB" w:rsidP="002F41D6">
            <w:pPr>
              <w:jc w:val="both"/>
              <w:rPr>
                <w:rFonts w:ascii="Calibri" w:hAnsi="Calibri" w:cs="Helvetica"/>
                <w:lang w:val="es-MX"/>
              </w:rPr>
            </w:pPr>
            <w:r w:rsidRPr="00323BBF">
              <w:rPr>
                <w:rFonts w:ascii="Calibri" w:hAnsi="Calibri" w:cs="Helvetica"/>
                <w:lang w:val="es-MX"/>
              </w:rPr>
              <w:t xml:space="preserve">Para la </w:t>
            </w:r>
            <w:r w:rsidRPr="00323BBF">
              <w:rPr>
                <w:rFonts w:ascii="Calibri" w:hAnsi="Calibri" w:cs="Helvetica"/>
                <w:b/>
                <w:lang w:val="es-MX"/>
              </w:rPr>
              <w:t xml:space="preserve">partida </w:t>
            </w:r>
            <w:r w:rsidR="002C1552">
              <w:rPr>
                <w:rFonts w:ascii="Calibri" w:hAnsi="Calibri" w:cs="Helvetica"/>
                <w:b/>
                <w:lang w:val="es-MX"/>
              </w:rPr>
              <w:t>1</w:t>
            </w:r>
            <w:r w:rsidRPr="00323BBF">
              <w:rPr>
                <w:rFonts w:ascii="Calibri" w:hAnsi="Calibri" w:cs="Helvetica"/>
                <w:b/>
                <w:lang w:val="es-MX"/>
              </w:rPr>
              <w:t xml:space="preserve"> del Paquete uno</w:t>
            </w:r>
            <w:r>
              <w:rPr>
                <w:rFonts w:ascii="Calibri" w:hAnsi="Calibri" w:cs="Helvetica"/>
                <w:b/>
                <w:lang w:val="es-MX"/>
              </w:rPr>
              <w:t xml:space="preserve">, partida </w:t>
            </w:r>
            <w:r w:rsidR="001D358A">
              <w:rPr>
                <w:rFonts w:ascii="Calibri" w:hAnsi="Calibri" w:cs="Helvetica"/>
                <w:b/>
                <w:lang w:val="es-MX"/>
              </w:rPr>
              <w:t>2</w:t>
            </w:r>
            <w:r>
              <w:rPr>
                <w:rFonts w:ascii="Calibri" w:hAnsi="Calibri" w:cs="Helvetica"/>
                <w:b/>
                <w:lang w:val="es-MX"/>
              </w:rPr>
              <w:t xml:space="preserve"> del paquete </w:t>
            </w:r>
            <w:r w:rsidR="00907A54">
              <w:rPr>
                <w:rFonts w:ascii="Calibri" w:hAnsi="Calibri" w:cs="Helvetica"/>
                <w:b/>
                <w:lang w:val="es-MX"/>
              </w:rPr>
              <w:t>dos</w:t>
            </w:r>
            <w:r w:rsidRPr="00323BBF">
              <w:rPr>
                <w:rFonts w:ascii="Calibri" w:hAnsi="Calibri" w:cs="Helvetica"/>
                <w:b/>
                <w:lang w:val="es-MX"/>
              </w:rPr>
              <w:t xml:space="preserve">, </w:t>
            </w:r>
            <w:r w:rsidRPr="00323BBF">
              <w:rPr>
                <w:rFonts w:ascii="Calibri" w:hAnsi="Calibri" w:cs="Helvetica"/>
                <w:lang w:val="es-MX"/>
              </w:rPr>
              <w:t>debido a que no present</w:t>
            </w:r>
            <w:r>
              <w:rPr>
                <w:rFonts w:ascii="Calibri" w:hAnsi="Calibri" w:cs="Helvetica"/>
                <w:lang w:val="es-MX"/>
              </w:rPr>
              <w:t>ó</w:t>
            </w:r>
            <w:r w:rsidRPr="00323BBF">
              <w:rPr>
                <w:rFonts w:ascii="Calibri" w:hAnsi="Calibri" w:cs="Helvetica"/>
                <w:lang w:val="es-MX"/>
              </w:rPr>
              <w:t xml:space="preserve"> su documentación de conformidad con lo solicitado en los puntos 3.1 </w:t>
            </w:r>
            <w:r w:rsidR="002C1552">
              <w:rPr>
                <w:rFonts w:ascii="Calibri" w:hAnsi="Calibri" w:cs="Helvetica"/>
                <w:lang w:val="es-MX"/>
              </w:rPr>
              <w:t xml:space="preserve">y 8.1 inciso I) </w:t>
            </w:r>
            <w:r w:rsidRPr="00323BBF">
              <w:rPr>
                <w:rFonts w:ascii="Calibri" w:hAnsi="Calibri" w:cs="Helvetica"/>
                <w:lang w:val="es-MX"/>
              </w:rPr>
              <w:t xml:space="preserve">de las bases de licitación, </w:t>
            </w:r>
            <w:r>
              <w:rPr>
                <w:rFonts w:ascii="Calibri" w:hAnsi="Calibri" w:cs="Helvetica"/>
                <w:lang w:val="es-MX"/>
              </w:rPr>
              <w:t>atendiendo a</w:t>
            </w:r>
            <w:r w:rsidRPr="00323BBF">
              <w:rPr>
                <w:rFonts w:ascii="Calibri" w:hAnsi="Calibri" w:cs="Helvetica"/>
                <w:lang w:val="es-MX"/>
              </w:rPr>
              <w:t xml:space="preserve"> lo siguiente:</w:t>
            </w:r>
            <w:r w:rsidRPr="00323BBF">
              <w:rPr>
                <w:rFonts w:ascii="Calibri" w:hAnsi="Calibri"/>
                <w:lang w:val="es-MX"/>
              </w:rPr>
              <w:t xml:space="preserve"> </w:t>
            </w:r>
          </w:p>
          <w:p w:rsidR="009F17BB" w:rsidRPr="00323BBF" w:rsidRDefault="009F17BB" w:rsidP="002F41D6">
            <w:pPr>
              <w:rPr>
                <w:rFonts w:ascii="Calibri" w:hAnsi="Calibri"/>
                <w:lang w:val="es-MX"/>
              </w:rPr>
            </w:pPr>
          </w:p>
          <w:p w:rsidR="001D358A" w:rsidRDefault="001D358A" w:rsidP="001D358A">
            <w:pPr>
              <w:jc w:val="both"/>
              <w:rPr>
                <w:rFonts w:ascii="Calibri" w:hAnsi="Calibri"/>
                <w:lang w:val="es-MX"/>
              </w:rPr>
            </w:pPr>
            <w:r w:rsidRPr="00323BBF">
              <w:rPr>
                <w:rFonts w:ascii="Calibri" w:hAnsi="Calibri"/>
                <w:lang w:val="es-MX"/>
              </w:rPr>
              <w:t xml:space="preserve">En </w:t>
            </w:r>
            <w:r>
              <w:rPr>
                <w:rFonts w:ascii="Calibri" w:hAnsi="Calibri"/>
                <w:lang w:val="es-MX"/>
              </w:rPr>
              <w:t>el punto 8.1 inciso I) se solicitó lo siguiente:</w:t>
            </w:r>
          </w:p>
          <w:p w:rsidR="001D358A" w:rsidRPr="00E114A0" w:rsidRDefault="00E114A0" w:rsidP="005E46E6">
            <w:pPr>
              <w:tabs>
                <w:tab w:val="left" w:pos="195"/>
                <w:tab w:val="left" w:pos="1843"/>
              </w:tabs>
              <w:ind w:left="195" w:right="27"/>
              <w:jc w:val="both"/>
              <w:rPr>
                <w:rFonts w:ascii="Calibri" w:hAnsi="Calibri" w:cs="Arial"/>
                <w:i/>
              </w:rPr>
            </w:pPr>
            <w:r>
              <w:rPr>
                <w:rFonts w:ascii="Calibri" w:hAnsi="Calibri" w:cs="Arial"/>
                <w:b/>
                <w:i/>
                <w:lang w:val="es-MX"/>
              </w:rPr>
              <w:t>“</w:t>
            </w:r>
            <w:r w:rsidR="001D358A" w:rsidRPr="00E114A0">
              <w:rPr>
                <w:rFonts w:ascii="Calibri" w:hAnsi="Calibri" w:cs="Arial"/>
                <w:b/>
                <w:i/>
              </w:rPr>
              <w:t>Muestra física de los bienes a suministrar, consistente en</w:t>
            </w:r>
            <w:r w:rsidR="001D358A" w:rsidRPr="00E114A0">
              <w:rPr>
                <w:rFonts w:ascii="Calibri" w:hAnsi="Calibri" w:cs="Arial"/>
                <w:i/>
              </w:rPr>
              <w:t xml:space="preserve">: </w:t>
            </w:r>
            <w:r w:rsidR="001D358A" w:rsidRPr="00E114A0">
              <w:rPr>
                <w:rFonts w:ascii="Calibri" w:hAnsi="Calibri" w:cs="Arial"/>
                <w:b/>
                <w:i/>
              </w:rPr>
              <w:t>Una muestra de cada una de las partidas que integran el Paquete en que participa,</w:t>
            </w:r>
            <w:r w:rsidR="001D358A" w:rsidRPr="00E114A0">
              <w:rPr>
                <w:rFonts w:ascii="Calibri" w:hAnsi="Calibri"/>
                <w:i/>
              </w:rPr>
              <w:t xml:space="preserve"> así mismo deberá presentar una muestra del </w:t>
            </w:r>
            <w:r w:rsidR="001D358A" w:rsidRPr="00E114A0">
              <w:rPr>
                <w:rFonts w:ascii="Calibri" w:hAnsi="Calibri"/>
                <w:b/>
                <w:i/>
              </w:rPr>
              <w:t>sector (parche),</w:t>
            </w:r>
            <w:r w:rsidR="001D358A" w:rsidRPr="00E114A0">
              <w:rPr>
                <w:rFonts w:ascii="Calibri" w:hAnsi="Calibri"/>
                <w:i/>
              </w:rPr>
              <w:t xml:space="preserve"> y del </w:t>
            </w:r>
            <w:r w:rsidR="001D358A" w:rsidRPr="00E114A0">
              <w:rPr>
                <w:rFonts w:ascii="Calibri" w:hAnsi="Calibri"/>
                <w:b/>
                <w:i/>
              </w:rPr>
              <w:t>bordado solicitado</w:t>
            </w:r>
            <w:r w:rsidR="001D358A" w:rsidRPr="00E114A0">
              <w:rPr>
                <w:rFonts w:ascii="Calibri" w:hAnsi="Calibri"/>
                <w:i/>
              </w:rPr>
              <w:t xml:space="preserve">, ya sea en una muestra física o en un </w:t>
            </w:r>
            <w:r w:rsidR="001D358A" w:rsidRPr="00E114A0">
              <w:rPr>
                <w:rFonts w:ascii="Calibri" w:hAnsi="Calibri"/>
                <w:b/>
                <w:i/>
                <w:u w:val="single"/>
              </w:rPr>
              <w:t>pedazo de tela de</w:t>
            </w:r>
            <w:r w:rsidR="001D358A" w:rsidRPr="00E114A0">
              <w:rPr>
                <w:rFonts w:ascii="Calibri" w:hAnsi="Calibri"/>
                <w:i/>
              </w:rPr>
              <w:t xml:space="preserve"> </w:t>
            </w:r>
            <w:r w:rsidR="001D358A" w:rsidRPr="00E114A0">
              <w:rPr>
                <w:rFonts w:ascii="Calibri" w:hAnsi="Calibri"/>
                <w:b/>
                <w:i/>
                <w:u w:val="single"/>
              </w:rPr>
              <w:t>color similar</w:t>
            </w:r>
            <w:r w:rsidR="001D358A" w:rsidRPr="00E114A0">
              <w:rPr>
                <w:rFonts w:ascii="Calibri" w:hAnsi="Calibri"/>
                <w:i/>
              </w:rPr>
              <w:t>.</w:t>
            </w:r>
            <w:r w:rsidR="001D358A" w:rsidRPr="00E114A0">
              <w:rPr>
                <w:rFonts w:ascii="Calibri" w:hAnsi="Calibri" w:cs="Arial"/>
                <w:i/>
              </w:rPr>
              <w:t xml:space="preserve"> Las muestras físicas presentadas deberán coincidir con las características de los bienes establecidas en su propuesta técnica detallada; en caso de existir discrepancias entre la propuesta técnica detallada y la muestra física presentada, se considerará que su propuesta no cumple con las especificaciones técnicas, por lo que su propuesta será </w:t>
            </w:r>
            <w:r w:rsidR="001D358A" w:rsidRPr="00E114A0">
              <w:rPr>
                <w:rFonts w:ascii="Calibri" w:hAnsi="Calibri" w:cs="Arial"/>
                <w:b/>
                <w:i/>
              </w:rPr>
              <w:t>desechada</w:t>
            </w:r>
            <w:r w:rsidR="001D358A" w:rsidRPr="00E114A0">
              <w:rPr>
                <w:rFonts w:ascii="Calibri" w:hAnsi="Calibri" w:cs="Arial"/>
                <w:i/>
              </w:rPr>
              <w:t xml:space="preserve">. Así mismo el no presentar muestra física de alguna de las partidas que integran el Paquete en que participa, de los sectores o de los bordados será motivo de </w:t>
            </w:r>
            <w:r w:rsidR="001D358A" w:rsidRPr="00E114A0">
              <w:rPr>
                <w:rFonts w:ascii="Calibri" w:hAnsi="Calibri" w:cs="Arial"/>
                <w:b/>
                <w:i/>
              </w:rPr>
              <w:t>desechamiento</w:t>
            </w:r>
            <w:r w:rsidR="001D358A" w:rsidRPr="00E114A0">
              <w:rPr>
                <w:rFonts w:ascii="Calibri" w:hAnsi="Calibri" w:cs="Arial"/>
                <w:i/>
              </w:rPr>
              <w:t>.</w:t>
            </w:r>
          </w:p>
          <w:p w:rsidR="00E114A0" w:rsidRPr="00E114A0" w:rsidRDefault="005E46E6" w:rsidP="001D358A">
            <w:pPr>
              <w:tabs>
                <w:tab w:val="num" w:pos="-426"/>
                <w:tab w:val="left" w:pos="195"/>
                <w:tab w:val="left" w:pos="1843"/>
              </w:tabs>
              <w:ind w:left="620" w:right="27" w:hanging="425"/>
              <w:jc w:val="both"/>
              <w:rPr>
                <w:rFonts w:ascii="Calibri" w:hAnsi="Calibri" w:cs="Arial"/>
                <w:i/>
              </w:rPr>
            </w:pPr>
            <w:r>
              <w:rPr>
                <w:rFonts w:ascii="Calibri" w:hAnsi="Calibri" w:cs="Arial"/>
                <w:i/>
              </w:rPr>
              <w:t>…..</w:t>
            </w:r>
            <w:r w:rsidR="00E114A0" w:rsidRPr="00E114A0">
              <w:rPr>
                <w:rFonts w:ascii="Calibri" w:hAnsi="Calibri" w:cs="Arial"/>
                <w:i/>
              </w:rPr>
              <w:t>…”</w:t>
            </w:r>
          </w:p>
          <w:p w:rsidR="001D358A" w:rsidRPr="00323BBF" w:rsidRDefault="001D358A" w:rsidP="001D358A">
            <w:pPr>
              <w:jc w:val="both"/>
              <w:rPr>
                <w:rFonts w:ascii="Calibri" w:hAnsi="Calibri" w:cs="Arial"/>
                <w:i/>
                <w:sz w:val="22"/>
                <w:szCs w:val="22"/>
                <w:lang w:val="es-MX"/>
              </w:rPr>
            </w:pPr>
          </w:p>
          <w:p w:rsidR="00E114A0" w:rsidRDefault="005E46E6" w:rsidP="001D358A">
            <w:pPr>
              <w:jc w:val="both"/>
              <w:rPr>
                <w:rFonts w:ascii="Calibri" w:hAnsi="Calibri" w:cs="Helvetica"/>
                <w:lang w:val="es-MX"/>
              </w:rPr>
            </w:pPr>
            <w:r w:rsidRPr="00323BBF">
              <w:rPr>
                <w:rFonts w:ascii="Calibri" w:hAnsi="Calibri" w:cs="Helvetica"/>
                <w:lang w:val="es-MX"/>
              </w:rPr>
              <w:t>Y derivado del análisis de la</w:t>
            </w:r>
            <w:r>
              <w:rPr>
                <w:rFonts w:ascii="Calibri" w:hAnsi="Calibri" w:cs="Helvetica"/>
                <w:lang w:val="es-MX"/>
              </w:rPr>
              <w:t xml:space="preserve"> muestra física presentada</w:t>
            </w:r>
            <w:r w:rsidRPr="00323BBF">
              <w:rPr>
                <w:rFonts w:ascii="Calibri" w:hAnsi="Calibri" w:cs="Helvetica"/>
                <w:lang w:val="es-MX"/>
              </w:rPr>
              <w:t xml:space="preserve"> por el licitante</w:t>
            </w:r>
            <w:r>
              <w:rPr>
                <w:rFonts w:ascii="Calibri" w:hAnsi="Calibri" w:cs="Helvetica"/>
                <w:lang w:val="es-MX"/>
              </w:rPr>
              <w:t xml:space="preserve"> para la partida 1 del paquete Uno,</w:t>
            </w:r>
            <w:r w:rsidRPr="00323BBF">
              <w:rPr>
                <w:rFonts w:ascii="Calibri" w:hAnsi="Calibri" w:cs="Helvetica"/>
                <w:lang w:val="es-MX"/>
              </w:rPr>
              <w:t xml:space="preserve"> se advierte </w:t>
            </w:r>
            <w:r>
              <w:rPr>
                <w:rFonts w:ascii="Calibri" w:hAnsi="Calibri" w:cs="Helvetica"/>
                <w:lang w:val="es-MX"/>
              </w:rPr>
              <w:t xml:space="preserve">que no contiene las dos hombreras (charreteras) con botón negro de 30 </w:t>
            </w:r>
            <w:proofErr w:type="spellStart"/>
            <w:r>
              <w:rPr>
                <w:rFonts w:ascii="Calibri" w:hAnsi="Calibri" w:cs="Helvetica"/>
                <w:lang w:val="es-MX"/>
              </w:rPr>
              <w:t>ligne</w:t>
            </w:r>
            <w:proofErr w:type="spellEnd"/>
            <w:r>
              <w:rPr>
                <w:rFonts w:ascii="Calibri" w:hAnsi="Calibri" w:cs="Helvetica"/>
                <w:lang w:val="es-MX"/>
              </w:rPr>
              <w:t xml:space="preserve"> (</w:t>
            </w:r>
            <w:proofErr w:type="spellStart"/>
            <w:r>
              <w:rPr>
                <w:rFonts w:ascii="Calibri" w:hAnsi="Calibri" w:cs="Helvetica"/>
                <w:lang w:val="es-MX"/>
              </w:rPr>
              <w:t>gst</w:t>
            </w:r>
            <w:proofErr w:type="spellEnd"/>
            <w:r>
              <w:rPr>
                <w:rFonts w:ascii="Calibri" w:hAnsi="Calibri" w:cs="Helvetica"/>
                <w:lang w:val="es-MX"/>
              </w:rPr>
              <w:t>), no obstante que así lo manifiesta en su propuesta técnica detallada, por lo que al existir una discrepancia entre ambas, este Comité de Adquisiciones determina que incumple con lo solicitado y consecuentemente se desecha</w:t>
            </w:r>
            <w:r w:rsidR="00E114A0">
              <w:rPr>
                <w:rFonts w:ascii="Calibri" w:hAnsi="Calibri" w:cs="Helvetica"/>
                <w:lang w:val="es-MX"/>
              </w:rPr>
              <w:t>.</w:t>
            </w:r>
          </w:p>
          <w:p w:rsidR="00E114A0" w:rsidRDefault="00E114A0" w:rsidP="001D358A">
            <w:pPr>
              <w:jc w:val="both"/>
              <w:rPr>
                <w:rFonts w:ascii="Calibri" w:hAnsi="Calibri" w:cs="Helvetica"/>
                <w:lang w:val="es-MX"/>
              </w:rPr>
            </w:pPr>
          </w:p>
          <w:p w:rsidR="009F17BB" w:rsidRDefault="00E114A0" w:rsidP="001D358A">
            <w:pPr>
              <w:jc w:val="both"/>
              <w:rPr>
                <w:rFonts w:ascii="Calibri" w:hAnsi="Calibri" w:cs="Helvetica"/>
                <w:lang w:val="es-MX"/>
              </w:rPr>
            </w:pPr>
            <w:r>
              <w:rPr>
                <w:rFonts w:ascii="Calibri" w:hAnsi="Calibri" w:cs="Helvetica"/>
                <w:lang w:val="es-MX"/>
              </w:rPr>
              <w:t>P</w:t>
            </w:r>
            <w:r w:rsidR="001D358A">
              <w:rPr>
                <w:rFonts w:ascii="Calibri" w:hAnsi="Calibri" w:cs="Helvetica"/>
                <w:lang w:val="es-MX"/>
              </w:rPr>
              <w:t xml:space="preserve">or lo que respecta a la partida 2 del paquete dos, se detectó que la hebilla del cinto presentado es de plástico y no metálica como </w:t>
            </w:r>
            <w:r>
              <w:rPr>
                <w:rFonts w:ascii="Calibri" w:hAnsi="Calibri" w:cs="Helvetica"/>
                <w:lang w:val="es-MX"/>
              </w:rPr>
              <w:t>es lo</w:t>
            </w:r>
            <w:r w:rsidR="001D358A">
              <w:rPr>
                <w:rFonts w:ascii="Calibri" w:hAnsi="Calibri" w:cs="Helvetica"/>
                <w:lang w:val="es-MX"/>
              </w:rPr>
              <w:t xml:space="preserve"> </w:t>
            </w:r>
            <w:r w:rsidR="00A47098">
              <w:rPr>
                <w:rFonts w:ascii="Calibri" w:hAnsi="Calibri" w:cs="Helvetica"/>
                <w:lang w:val="es-MX"/>
              </w:rPr>
              <w:t>requerido</w:t>
            </w:r>
            <w:r>
              <w:rPr>
                <w:rFonts w:ascii="Calibri" w:hAnsi="Calibri" w:cs="Helvetica"/>
                <w:lang w:val="es-MX"/>
              </w:rPr>
              <w:t xml:space="preserve"> y ofertado en su propuesta técnica. Por lo que al existir</w:t>
            </w:r>
            <w:r w:rsidR="001D358A">
              <w:rPr>
                <w:rFonts w:ascii="Calibri" w:hAnsi="Calibri" w:cs="Helvetica"/>
                <w:lang w:val="es-MX"/>
              </w:rPr>
              <w:t xml:space="preserve"> una discrepancia entre la propuesta técnica detallada y la muestra física</w:t>
            </w:r>
            <w:r w:rsidR="001D358A">
              <w:rPr>
                <w:rFonts w:ascii="Calibri" w:hAnsi="Calibri" w:cs="Tahoma"/>
                <w:lang w:val="es-MX"/>
              </w:rPr>
              <w:t xml:space="preserve">, </w:t>
            </w:r>
            <w:r>
              <w:rPr>
                <w:rFonts w:ascii="Calibri" w:hAnsi="Calibri" w:cs="Tahoma"/>
                <w:lang w:val="es-MX"/>
              </w:rPr>
              <w:t>este Comité de Adquisiciones procede a desecharla al incumplir con lo solicitado</w:t>
            </w:r>
            <w:r w:rsidR="001D358A" w:rsidRPr="00323BBF">
              <w:rPr>
                <w:rFonts w:ascii="Calibri" w:hAnsi="Calibri" w:cs="Helvetica"/>
                <w:lang w:val="es-MX"/>
              </w:rPr>
              <w:t xml:space="preserve"> en las bases de la presente licitación.</w:t>
            </w:r>
          </w:p>
          <w:p w:rsidR="009F17BB" w:rsidRPr="00323BBF" w:rsidRDefault="009F17BB" w:rsidP="00CF1FC7">
            <w:pPr>
              <w:jc w:val="both"/>
              <w:rPr>
                <w:rFonts w:ascii="Calibri" w:hAnsi="Calibri"/>
                <w:lang w:val="es-MX"/>
              </w:rPr>
            </w:pPr>
          </w:p>
          <w:p w:rsidR="009F17BB" w:rsidRPr="00323BBF" w:rsidRDefault="009F17BB" w:rsidP="001D358A">
            <w:pPr>
              <w:jc w:val="both"/>
              <w:rPr>
                <w:rFonts w:ascii="Calibri" w:hAnsi="Calibri" w:cs="Arial"/>
                <w:b/>
                <w:lang w:val="es-MX"/>
              </w:rPr>
            </w:pPr>
            <w:r w:rsidRPr="00323BBF">
              <w:rPr>
                <w:rFonts w:ascii="Calibri" w:hAnsi="Calibri" w:cs="Arial"/>
                <w:lang w:val="es-MX"/>
              </w:rPr>
              <w:t xml:space="preserve">Por lo antes expuesto y de conformidad con lo dispuesto en los artículos 134 de la Constitución Política de los Estados Unidos </w:t>
            </w:r>
            <w:r w:rsidRPr="00323BBF">
              <w:rPr>
                <w:rFonts w:ascii="Calibri" w:hAnsi="Calibri" w:cs="Arial"/>
                <w:lang w:val="es-MX"/>
              </w:rPr>
              <w:lastRenderedPageBreak/>
              <w:t xml:space="preserve">Mexicanos, en relación con el 33 de la Ley de Adquisiciones, Arrendamientos y Servicios para el Estado de Baja California, y lo establecido en los puntos 3.1, 4.2, 20.1 y 26.1 de las bases de licitación, </w:t>
            </w:r>
            <w:r w:rsidRPr="00323BBF">
              <w:rPr>
                <w:rFonts w:ascii="Calibri" w:hAnsi="Calibri" w:cs="Arial"/>
                <w:b/>
                <w:lang w:val="es-MX"/>
              </w:rPr>
              <w:t>se desecha su propuesta para</w:t>
            </w:r>
            <w:r w:rsidR="001D358A">
              <w:rPr>
                <w:rFonts w:ascii="Calibri" w:hAnsi="Calibri" w:cs="Arial"/>
                <w:b/>
                <w:lang w:val="es-MX"/>
              </w:rPr>
              <w:t xml:space="preserve"> la totalidad del p</w:t>
            </w:r>
            <w:r w:rsidRPr="00323BBF">
              <w:rPr>
                <w:rFonts w:ascii="Calibri" w:hAnsi="Calibri" w:cs="Helvetica"/>
                <w:b/>
                <w:lang w:val="es-MX"/>
              </w:rPr>
              <w:t>aquete uno</w:t>
            </w:r>
            <w:r w:rsidR="001D358A">
              <w:rPr>
                <w:rFonts w:ascii="Calibri" w:hAnsi="Calibri" w:cs="Helvetica"/>
                <w:b/>
                <w:lang w:val="es-MX"/>
              </w:rPr>
              <w:t xml:space="preserve"> y para la totalidad del paquete dos</w:t>
            </w:r>
            <w:r w:rsidRPr="00323BBF">
              <w:rPr>
                <w:rFonts w:ascii="Calibri" w:hAnsi="Calibri" w:cs="Helvetica"/>
                <w:b/>
                <w:lang w:val="es-MX"/>
              </w:rPr>
              <w:t>.</w:t>
            </w:r>
          </w:p>
        </w:tc>
      </w:tr>
      <w:tr w:rsidR="009F17BB" w:rsidRPr="006C1B8F" w:rsidTr="00AD29BF">
        <w:trPr>
          <w:trHeight w:val="413"/>
          <w:jc w:val="center"/>
        </w:trPr>
        <w:tc>
          <w:tcPr>
            <w:tcW w:w="3869" w:type="dxa"/>
            <w:tcBorders>
              <w:top w:val="single" w:sz="4" w:space="0" w:color="auto"/>
              <w:left w:val="single" w:sz="4" w:space="0" w:color="auto"/>
              <w:bottom w:val="single" w:sz="4" w:space="0" w:color="auto"/>
              <w:right w:val="single" w:sz="4" w:space="0" w:color="auto"/>
            </w:tcBorders>
            <w:vAlign w:val="center"/>
          </w:tcPr>
          <w:p w:rsidR="009F17BB" w:rsidRDefault="009F17BB" w:rsidP="006A70A2">
            <w:pPr>
              <w:jc w:val="both"/>
              <w:rPr>
                <w:rFonts w:ascii="Calibri" w:hAnsi="Calibri" w:cs="Calibri"/>
                <w:bCs/>
                <w:lang w:val="es-MX"/>
              </w:rPr>
            </w:pPr>
            <w:r w:rsidRPr="008F60BE">
              <w:rPr>
                <w:rFonts w:ascii="Calibri" w:hAnsi="Calibri" w:cs="Calibri"/>
                <w:bCs/>
                <w:lang w:val="es-MX"/>
              </w:rPr>
              <w:lastRenderedPageBreak/>
              <w:t>María Guadalupe Saavedra Palacios</w:t>
            </w:r>
          </w:p>
          <w:p w:rsidR="009F17BB" w:rsidRPr="00151FF3" w:rsidRDefault="009F17BB" w:rsidP="006A70A2">
            <w:pPr>
              <w:jc w:val="both"/>
              <w:rPr>
                <w:rFonts w:ascii="Calibri" w:hAnsi="Calibri" w:cs="Calibri"/>
                <w:bCs/>
                <w:highlight w:val="yellow"/>
                <w:lang w:val="es-MX"/>
              </w:rPr>
            </w:pPr>
            <w:r w:rsidRPr="008F60BE">
              <w:rPr>
                <w:rFonts w:ascii="Calibri" w:hAnsi="Calibri" w:cs="Calibri"/>
                <w:bCs/>
                <w:lang w:val="es-MX"/>
              </w:rPr>
              <w:t>“Ale Uniformes”</w:t>
            </w:r>
          </w:p>
        </w:tc>
        <w:tc>
          <w:tcPr>
            <w:tcW w:w="6583" w:type="dxa"/>
            <w:tcBorders>
              <w:top w:val="single" w:sz="4" w:space="0" w:color="auto"/>
              <w:left w:val="single" w:sz="4" w:space="0" w:color="auto"/>
              <w:bottom w:val="single" w:sz="4" w:space="0" w:color="auto"/>
              <w:right w:val="single" w:sz="4" w:space="0" w:color="auto"/>
            </w:tcBorders>
            <w:vAlign w:val="center"/>
          </w:tcPr>
          <w:p w:rsidR="006A70A2" w:rsidRPr="00323BBF" w:rsidRDefault="006A70A2" w:rsidP="006A70A2">
            <w:pPr>
              <w:jc w:val="center"/>
              <w:rPr>
                <w:rFonts w:ascii="Calibri" w:hAnsi="Calibri" w:cs="Arial"/>
                <w:b/>
                <w:lang w:val="es-MX"/>
              </w:rPr>
            </w:pPr>
            <w:r w:rsidRPr="00907A54">
              <w:rPr>
                <w:rFonts w:ascii="Calibri" w:hAnsi="Calibri" w:cs="Arial"/>
                <w:b/>
                <w:lang w:val="es-MX"/>
              </w:rPr>
              <w:t>No Cumple</w:t>
            </w:r>
            <w:r w:rsidRPr="00323BBF">
              <w:rPr>
                <w:rFonts w:ascii="Calibri" w:hAnsi="Calibri" w:cs="Arial"/>
                <w:b/>
                <w:lang w:val="es-MX"/>
              </w:rPr>
              <w:t xml:space="preserve"> </w:t>
            </w:r>
          </w:p>
          <w:p w:rsidR="006A70A2" w:rsidRPr="00323BBF" w:rsidRDefault="006A70A2" w:rsidP="006A70A2">
            <w:pPr>
              <w:jc w:val="both"/>
              <w:rPr>
                <w:rFonts w:ascii="Calibri" w:hAnsi="Calibri" w:cs="Helvetica"/>
                <w:lang w:val="es-MX"/>
              </w:rPr>
            </w:pPr>
            <w:r w:rsidRPr="00323BBF">
              <w:rPr>
                <w:rFonts w:ascii="Calibri" w:hAnsi="Calibri" w:cs="Helvetica"/>
                <w:lang w:val="es-MX"/>
              </w:rPr>
              <w:t xml:space="preserve">Para la </w:t>
            </w:r>
            <w:r w:rsidRPr="00323BBF">
              <w:rPr>
                <w:rFonts w:ascii="Calibri" w:hAnsi="Calibri" w:cs="Helvetica"/>
                <w:b/>
                <w:lang w:val="es-MX"/>
              </w:rPr>
              <w:t xml:space="preserve">partida </w:t>
            </w:r>
            <w:r>
              <w:rPr>
                <w:rFonts w:ascii="Calibri" w:hAnsi="Calibri" w:cs="Helvetica"/>
                <w:b/>
                <w:lang w:val="es-MX"/>
              </w:rPr>
              <w:t>1</w:t>
            </w:r>
            <w:r w:rsidRPr="00323BBF">
              <w:rPr>
                <w:rFonts w:ascii="Calibri" w:hAnsi="Calibri" w:cs="Helvetica"/>
                <w:b/>
                <w:lang w:val="es-MX"/>
              </w:rPr>
              <w:t xml:space="preserve"> del Paquete uno</w:t>
            </w:r>
            <w:r>
              <w:rPr>
                <w:rFonts w:ascii="Calibri" w:hAnsi="Calibri" w:cs="Helvetica"/>
                <w:b/>
                <w:lang w:val="es-MX"/>
              </w:rPr>
              <w:t>,</w:t>
            </w:r>
            <w:r w:rsidR="00880369">
              <w:rPr>
                <w:rFonts w:ascii="Calibri" w:hAnsi="Calibri" w:cs="Helvetica"/>
                <w:b/>
                <w:lang w:val="es-MX"/>
              </w:rPr>
              <w:t xml:space="preserve"> y</w:t>
            </w:r>
            <w:r>
              <w:rPr>
                <w:rFonts w:ascii="Calibri" w:hAnsi="Calibri" w:cs="Helvetica"/>
                <w:b/>
                <w:lang w:val="es-MX"/>
              </w:rPr>
              <w:t xml:space="preserve"> partida 1 del paquete </w:t>
            </w:r>
            <w:r w:rsidR="00907A54">
              <w:rPr>
                <w:rFonts w:ascii="Calibri" w:hAnsi="Calibri" w:cs="Helvetica"/>
                <w:b/>
                <w:lang w:val="es-MX"/>
              </w:rPr>
              <w:t>dos</w:t>
            </w:r>
            <w:r w:rsidRPr="00323BBF">
              <w:rPr>
                <w:rFonts w:ascii="Calibri" w:hAnsi="Calibri" w:cs="Helvetica"/>
                <w:b/>
                <w:lang w:val="es-MX"/>
              </w:rPr>
              <w:t xml:space="preserve">, </w:t>
            </w:r>
            <w:r w:rsidRPr="00323BBF">
              <w:rPr>
                <w:rFonts w:ascii="Calibri" w:hAnsi="Calibri" w:cs="Helvetica"/>
                <w:lang w:val="es-MX"/>
              </w:rPr>
              <w:t>debido a que no present</w:t>
            </w:r>
            <w:r>
              <w:rPr>
                <w:rFonts w:ascii="Calibri" w:hAnsi="Calibri" w:cs="Helvetica"/>
                <w:lang w:val="es-MX"/>
              </w:rPr>
              <w:t>ó</w:t>
            </w:r>
            <w:r w:rsidRPr="00323BBF">
              <w:rPr>
                <w:rFonts w:ascii="Calibri" w:hAnsi="Calibri" w:cs="Helvetica"/>
                <w:lang w:val="es-MX"/>
              </w:rPr>
              <w:t xml:space="preserve"> su documentación de conformidad con lo solicitado en los puntos 3.1 </w:t>
            </w:r>
            <w:r>
              <w:rPr>
                <w:rFonts w:ascii="Calibri" w:hAnsi="Calibri" w:cs="Helvetica"/>
                <w:lang w:val="es-MX"/>
              </w:rPr>
              <w:t xml:space="preserve">y 8.1 inciso I) </w:t>
            </w:r>
            <w:r w:rsidRPr="00323BBF">
              <w:rPr>
                <w:rFonts w:ascii="Calibri" w:hAnsi="Calibri" w:cs="Helvetica"/>
                <w:lang w:val="es-MX"/>
              </w:rPr>
              <w:t xml:space="preserve">de las bases de licitación, </w:t>
            </w:r>
            <w:r>
              <w:rPr>
                <w:rFonts w:ascii="Calibri" w:hAnsi="Calibri" w:cs="Helvetica"/>
                <w:lang w:val="es-MX"/>
              </w:rPr>
              <w:t>atendiendo a</w:t>
            </w:r>
            <w:r w:rsidRPr="00323BBF">
              <w:rPr>
                <w:rFonts w:ascii="Calibri" w:hAnsi="Calibri" w:cs="Helvetica"/>
                <w:lang w:val="es-MX"/>
              </w:rPr>
              <w:t xml:space="preserve"> lo siguiente:</w:t>
            </w:r>
            <w:r w:rsidRPr="00323BBF">
              <w:rPr>
                <w:rFonts w:ascii="Calibri" w:hAnsi="Calibri"/>
                <w:lang w:val="es-MX"/>
              </w:rPr>
              <w:t xml:space="preserve"> </w:t>
            </w:r>
          </w:p>
          <w:p w:rsidR="006A70A2" w:rsidRPr="00323BBF" w:rsidRDefault="006A70A2" w:rsidP="006A70A2">
            <w:pPr>
              <w:rPr>
                <w:rFonts w:ascii="Calibri" w:hAnsi="Calibri"/>
                <w:lang w:val="es-MX"/>
              </w:rPr>
            </w:pPr>
          </w:p>
          <w:p w:rsidR="006A70A2" w:rsidRDefault="006A70A2" w:rsidP="006A70A2">
            <w:pPr>
              <w:jc w:val="both"/>
              <w:rPr>
                <w:rFonts w:ascii="Calibri" w:hAnsi="Calibri"/>
                <w:lang w:val="es-MX"/>
              </w:rPr>
            </w:pPr>
            <w:r w:rsidRPr="00323BBF">
              <w:rPr>
                <w:rFonts w:ascii="Calibri" w:hAnsi="Calibri"/>
                <w:lang w:val="es-MX"/>
              </w:rPr>
              <w:t xml:space="preserve">En </w:t>
            </w:r>
            <w:r>
              <w:rPr>
                <w:rFonts w:ascii="Calibri" w:hAnsi="Calibri"/>
                <w:lang w:val="es-MX"/>
              </w:rPr>
              <w:t>el punto 8.1 inciso I) se solicitó lo siguiente:</w:t>
            </w:r>
          </w:p>
          <w:p w:rsidR="006A70A2" w:rsidRPr="00D86507" w:rsidRDefault="00D86507" w:rsidP="005E46E6">
            <w:pPr>
              <w:tabs>
                <w:tab w:val="left" w:pos="195"/>
                <w:tab w:val="left" w:pos="1843"/>
              </w:tabs>
              <w:ind w:left="195" w:right="27"/>
              <w:jc w:val="both"/>
              <w:rPr>
                <w:rFonts w:ascii="Calibri" w:hAnsi="Calibri" w:cs="Arial"/>
                <w:i/>
              </w:rPr>
            </w:pPr>
            <w:r>
              <w:rPr>
                <w:rFonts w:ascii="Calibri" w:hAnsi="Calibri" w:cs="Arial"/>
                <w:b/>
                <w:i/>
              </w:rPr>
              <w:t>“</w:t>
            </w:r>
            <w:r w:rsidR="006A70A2" w:rsidRPr="00D86507">
              <w:rPr>
                <w:rFonts w:ascii="Calibri" w:hAnsi="Calibri" w:cs="Arial"/>
                <w:b/>
                <w:i/>
              </w:rPr>
              <w:t>Muestra física de los bienes a suministrar, consistente en</w:t>
            </w:r>
            <w:r w:rsidR="006A70A2" w:rsidRPr="00D86507">
              <w:rPr>
                <w:rFonts w:ascii="Calibri" w:hAnsi="Calibri" w:cs="Arial"/>
                <w:i/>
              </w:rPr>
              <w:t xml:space="preserve">: </w:t>
            </w:r>
            <w:r w:rsidR="006A70A2" w:rsidRPr="00D86507">
              <w:rPr>
                <w:rFonts w:ascii="Calibri" w:hAnsi="Calibri" w:cs="Arial"/>
                <w:b/>
                <w:i/>
              </w:rPr>
              <w:t>Una muestra de cada una de las partidas que integran el Paquete en que participa,</w:t>
            </w:r>
            <w:r w:rsidR="006A70A2" w:rsidRPr="00D86507">
              <w:rPr>
                <w:rFonts w:ascii="Calibri" w:hAnsi="Calibri"/>
                <w:i/>
              </w:rPr>
              <w:t xml:space="preserve"> así mismo deberá presentar una muestra del </w:t>
            </w:r>
            <w:r w:rsidR="006A70A2" w:rsidRPr="00D86507">
              <w:rPr>
                <w:rFonts w:ascii="Calibri" w:hAnsi="Calibri"/>
                <w:b/>
                <w:i/>
              </w:rPr>
              <w:t>sector (parche),</w:t>
            </w:r>
            <w:r w:rsidR="006A70A2" w:rsidRPr="00D86507">
              <w:rPr>
                <w:rFonts w:ascii="Calibri" w:hAnsi="Calibri"/>
                <w:i/>
              </w:rPr>
              <w:t xml:space="preserve"> y del </w:t>
            </w:r>
            <w:r w:rsidR="006A70A2" w:rsidRPr="00D86507">
              <w:rPr>
                <w:rFonts w:ascii="Calibri" w:hAnsi="Calibri"/>
                <w:b/>
                <w:i/>
              </w:rPr>
              <w:t>bordado solicitado</w:t>
            </w:r>
            <w:r w:rsidR="006A70A2" w:rsidRPr="00D86507">
              <w:rPr>
                <w:rFonts w:ascii="Calibri" w:hAnsi="Calibri"/>
                <w:i/>
              </w:rPr>
              <w:t xml:space="preserve">, ya sea en una muestra física o en un </w:t>
            </w:r>
            <w:r w:rsidR="006A70A2" w:rsidRPr="00D86507">
              <w:rPr>
                <w:rFonts w:ascii="Calibri" w:hAnsi="Calibri"/>
                <w:b/>
                <w:i/>
                <w:u w:val="single"/>
              </w:rPr>
              <w:t>pedazo de tela de</w:t>
            </w:r>
            <w:r w:rsidR="006A70A2" w:rsidRPr="00D86507">
              <w:rPr>
                <w:rFonts w:ascii="Calibri" w:hAnsi="Calibri"/>
                <w:i/>
              </w:rPr>
              <w:t xml:space="preserve"> </w:t>
            </w:r>
            <w:r w:rsidR="006A70A2" w:rsidRPr="00D86507">
              <w:rPr>
                <w:rFonts w:ascii="Calibri" w:hAnsi="Calibri"/>
                <w:b/>
                <w:i/>
                <w:u w:val="single"/>
              </w:rPr>
              <w:t>color similar</w:t>
            </w:r>
            <w:r w:rsidR="006A70A2" w:rsidRPr="00D86507">
              <w:rPr>
                <w:rFonts w:ascii="Calibri" w:hAnsi="Calibri"/>
                <w:i/>
              </w:rPr>
              <w:t>.</w:t>
            </w:r>
            <w:r w:rsidR="006A70A2" w:rsidRPr="00D86507">
              <w:rPr>
                <w:rFonts w:ascii="Calibri" w:hAnsi="Calibri" w:cs="Arial"/>
                <w:i/>
              </w:rPr>
              <w:t xml:space="preserve"> Las muestras físicas presentadas deberán coincidir con las características de los bienes establecidas en su propuesta técnica detallada; en caso de existir discrepancias entre la propuesta técnica detallada y la muestra física presentada, se considerará que su propuesta no cumple con las especificaciones técnicas, por lo que su propuesta será </w:t>
            </w:r>
            <w:r w:rsidR="006A70A2" w:rsidRPr="00D86507">
              <w:rPr>
                <w:rFonts w:ascii="Calibri" w:hAnsi="Calibri" w:cs="Arial"/>
                <w:b/>
                <w:i/>
              </w:rPr>
              <w:t>desechada</w:t>
            </w:r>
            <w:r w:rsidR="006A70A2" w:rsidRPr="00D86507">
              <w:rPr>
                <w:rFonts w:ascii="Calibri" w:hAnsi="Calibri" w:cs="Arial"/>
                <w:i/>
              </w:rPr>
              <w:t xml:space="preserve">. Así mismo el no presentar muestra física de alguna de las partidas que integran el Paquete en que participa, de los sectores o de los bordados será motivo de </w:t>
            </w:r>
            <w:r w:rsidR="006A70A2" w:rsidRPr="00D86507">
              <w:rPr>
                <w:rFonts w:ascii="Calibri" w:hAnsi="Calibri" w:cs="Arial"/>
                <w:b/>
                <w:i/>
              </w:rPr>
              <w:t>desechamiento</w:t>
            </w:r>
            <w:r w:rsidR="006A70A2" w:rsidRPr="00D86507">
              <w:rPr>
                <w:rFonts w:ascii="Calibri" w:hAnsi="Calibri" w:cs="Arial"/>
                <w:i/>
              </w:rPr>
              <w:t>.</w:t>
            </w:r>
          </w:p>
          <w:p w:rsidR="006A70A2" w:rsidRPr="00D86507" w:rsidRDefault="005E46E6" w:rsidP="006A70A2">
            <w:pPr>
              <w:tabs>
                <w:tab w:val="num" w:pos="-426"/>
                <w:tab w:val="left" w:pos="195"/>
                <w:tab w:val="left" w:pos="1843"/>
              </w:tabs>
              <w:ind w:left="620" w:right="27" w:hanging="425"/>
              <w:jc w:val="both"/>
              <w:rPr>
                <w:rFonts w:ascii="Calibri" w:hAnsi="Calibri" w:cs="Arial"/>
                <w:i/>
              </w:rPr>
            </w:pPr>
            <w:r>
              <w:rPr>
                <w:rFonts w:ascii="Calibri" w:hAnsi="Calibri" w:cs="Arial"/>
                <w:i/>
              </w:rPr>
              <w:t>….</w:t>
            </w:r>
            <w:r w:rsidR="00D86507" w:rsidRPr="00D86507">
              <w:rPr>
                <w:rFonts w:ascii="Calibri" w:hAnsi="Calibri" w:cs="Arial"/>
                <w:i/>
              </w:rPr>
              <w:t>…”</w:t>
            </w:r>
          </w:p>
          <w:p w:rsidR="00D86507" w:rsidRPr="00716A6F" w:rsidRDefault="00D86507" w:rsidP="006A70A2">
            <w:pPr>
              <w:tabs>
                <w:tab w:val="num" w:pos="-426"/>
                <w:tab w:val="left" w:pos="195"/>
                <w:tab w:val="left" w:pos="1843"/>
              </w:tabs>
              <w:ind w:left="620" w:right="27" w:hanging="425"/>
              <w:jc w:val="both"/>
              <w:rPr>
                <w:rFonts w:ascii="Calibri" w:hAnsi="Calibri" w:cs="Arial"/>
                <w:i/>
                <w:highlight w:val="yellow"/>
              </w:rPr>
            </w:pPr>
          </w:p>
          <w:p w:rsidR="00617B14" w:rsidRDefault="006A70A2" w:rsidP="006A70A2">
            <w:pPr>
              <w:jc w:val="both"/>
              <w:rPr>
                <w:rFonts w:ascii="Calibri" w:hAnsi="Calibri" w:cs="Helvetica"/>
                <w:lang w:val="es-MX"/>
              </w:rPr>
            </w:pPr>
            <w:r w:rsidRPr="00323BBF">
              <w:rPr>
                <w:rFonts w:ascii="Calibri" w:hAnsi="Calibri" w:cs="Helvetica"/>
                <w:lang w:val="es-MX"/>
              </w:rPr>
              <w:t>Y derivado del análisis de la</w:t>
            </w:r>
            <w:r>
              <w:rPr>
                <w:rFonts w:ascii="Calibri" w:hAnsi="Calibri" w:cs="Helvetica"/>
                <w:lang w:val="es-MX"/>
              </w:rPr>
              <w:t xml:space="preserve"> muestra física presentada</w:t>
            </w:r>
            <w:r w:rsidRPr="00323BBF">
              <w:rPr>
                <w:rFonts w:ascii="Calibri" w:hAnsi="Calibri" w:cs="Helvetica"/>
                <w:lang w:val="es-MX"/>
              </w:rPr>
              <w:t xml:space="preserve"> por el licitante </w:t>
            </w:r>
            <w:r>
              <w:rPr>
                <w:rFonts w:ascii="Calibri" w:hAnsi="Calibri" w:cs="Helvetica"/>
                <w:lang w:val="es-MX"/>
              </w:rPr>
              <w:t xml:space="preserve">para la partida 1 del paquete uno </w:t>
            </w:r>
            <w:r w:rsidRPr="00323BBF">
              <w:rPr>
                <w:rFonts w:ascii="Calibri" w:hAnsi="Calibri" w:cs="Helvetica"/>
                <w:lang w:val="es-MX"/>
              </w:rPr>
              <w:t xml:space="preserve">se advierte </w:t>
            </w:r>
            <w:r>
              <w:rPr>
                <w:rFonts w:ascii="Calibri" w:hAnsi="Calibri" w:cs="Helvetica"/>
                <w:lang w:val="es-MX"/>
              </w:rPr>
              <w:t xml:space="preserve">que no contiene las dos hombreras (charreteras) con botón negro de 30 </w:t>
            </w:r>
            <w:proofErr w:type="spellStart"/>
            <w:r>
              <w:rPr>
                <w:rFonts w:ascii="Calibri" w:hAnsi="Calibri" w:cs="Helvetica"/>
                <w:lang w:val="es-MX"/>
              </w:rPr>
              <w:t>ligne</w:t>
            </w:r>
            <w:proofErr w:type="spellEnd"/>
            <w:r>
              <w:rPr>
                <w:rFonts w:ascii="Calibri" w:hAnsi="Calibri" w:cs="Helvetica"/>
                <w:lang w:val="es-MX"/>
              </w:rPr>
              <w:t xml:space="preserve"> (</w:t>
            </w:r>
            <w:proofErr w:type="spellStart"/>
            <w:r>
              <w:rPr>
                <w:rFonts w:ascii="Calibri" w:hAnsi="Calibri" w:cs="Helvetica"/>
                <w:lang w:val="es-MX"/>
              </w:rPr>
              <w:t>gst</w:t>
            </w:r>
            <w:proofErr w:type="spellEnd"/>
            <w:r>
              <w:rPr>
                <w:rFonts w:ascii="Calibri" w:hAnsi="Calibri" w:cs="Helvetica"/>
                <w:lang w:val="es-MX"/>
              </w:rPr>
              <w:t xml:space="preserve">), </w:t>
            </w:r>
            <w:r w:rsidR="00617B14">
              <w:rPr>
                <w:rFonts w:ascii="Calibri" w:hAnsi="Calibri" w:cs="Helvetica"/>
                <w:lang w:val="es-MX"/>
              </w:rPr>
              <w:t xml:space="preserve">no obstante que así lo manifiesta en su propuesta técnica detallada, observándose </w:t>
            </w:r>
            <w:r>
              <w:rPr>
                <w:rFonts w:ascii="Calibri" w:hAnsi="Calibri" w:cs="Helvetica"/>
                <w:lang w:val="es-MX"/>
              </w:rPr>
              <w:t>también que el saco táctico contiene dos bolsa</w:t>
            </w:r>
            <w:r w:rsidR="00617B14">
              <w:rPr>
                <w:rFonts w:ascii="Calibri" w:hAnsi="Calibri" w:cs="Helvetica"/>
                <w:lang w:val="es-MX"/>
              </w:rPr>
              <w:t>s</w:t>
            </w:r>
            <w:r>
              <w:rPr>
                <w:rFonts w:ascii="Calibri" w:hAnsi="Calibri" w:cs="Helvetica"/>
                <w:lang w:val="es-MX"/>
              </w:rPr>
              <w:t xml:space="preserve"> amplias al frente</w:t>
            </w:r>
            <w:r w:rsidR="00617B14">
              <w:rPr>
                <w:rFonts w:ascii="Calibri" w:hAnsi="Calibri" w:cs="Helvetica"/>
                <w:lang w:val="es-MX"/>
              </w:rPr>
              <w:t>,</w:t>
            </w:r>
            <w:r>
              <w:rPr>
                <w:rFonts w:ascii="Calibri" w:hAnsi="Calibri" w:cs="Helvetica"/>
                <w:lang w:val="es-MX"/>
              </w:rPr>
              <w:t xml:space="preserve"> siendo</w:t>
            </w:r>
            <w:r w:rsidR="00617B14">
              <w:rPr>
                <w:rFonts w:ascii="Calibri" w:hAnsi="Calibri" w:cs="Helvetica"/>
                <w:lang w:val="es-MX"/>
              </w:rPr>
              <w:t xml:space="preserve"> que</w:t>
            </w:r>
            <w:r>
              <w:rPr>
                <w:rFonts w:ascii="Calibri" w:hAnsi="Calibri" w:cs="Helvetica"/>
                <w:lang w:val="es-MX"/>
              </w:rPr>
              <w:t xml:space="preserve"> lo solicitado</w:t>
            </w:r>
            <w:r w:rsidR="00617B14">
              <w:rPr>
                <w:rFonts w:ascii="Calibri" w:hAnsi="Calibri" w:cs="Helvetica"/>
                <w:lang w:val="es-MX"/>
              </w:rPr>
              <w:t xml:space="preserve"> y asentado en su propuesta técnica</w:t>
            </w:r>
            <w:r>
              <w:rPr>
                <w:rFonts w:ascii="Calibri" w:hAnsi="Calibri" w:cs="Helvetica"/>
                <w:lang w:val="es-MX"/>
              </w:rPr>
              <w:t xml:space="preserve"> </w:t>
            </w:r>
            <w:r w:rsidR="00617B14">
              <w:rPr>
                <w:rFonts w:ascii="Calibri" w:hAnsi="Calibri" w:cs="Helvetica"/>
                <w:lang w:val="es-MX"/>
              </w:rPr>
              <w:t xml:space="preserve">fueron </w:t>
            </w:r>
            <w:r>
              <w:rPr>
                <w:rFonts w:ascii="Calibri" w:hAnsi="Calibri" w:cs="Helvetica"/>
                <w:lang w:val="es-MX"/>
              </w:rPr>
              <w:t xml:space="preserve">cuatro bolsas amplias, </w:t>
            </w:r>
            <w:r w:rsidR="00617B14">
              <w:rPr>
                <w:rFonts w:ascii="Calibri" w:hAnsi="Calibri" w:cs="Helvetica"/>
                <w:lang w:val="es-MX"/>
              </w:rPr>
              <w:t>por lo que al existir</w:t>
            </w:r>
            <w:r>
              <w:rPr>
                <w:rFonts w:ascii="Calibri" w:hAnsi="Calibri" w:cs="Helvetica"/>
                <w:lang w:val="es-MX"/>
              </w:rPr>
              <w:t xml:space="preserve"> en ambos casos una discrepancia entre l</w:t>
            </w:r>
            <w:r w:rsidR="00617B14">
              <w:rPr>
                <w:rFonts w:ascii="Calibri" w:hAnsi="Calibri" w:cs="Helvetica"/>
                <w:lang w:val="es-MX"/>
              </w:rPr>
              <w:t>o ofrecido en la</w:t>
            </w:r>
            <w:r>
              <w:rPr>
                <w:rFonts w:ascii="Calibri" w:hAnsi="Calibri" w:cs="Helvetica"/>
                <w:lang w:val="es-MX"/>
              </w:rPr>
              <w:t xml:space="preserve"> propuesta técnica detallada y </w:t>
            </w:r>
            <w:r w:rsidR="00617B14">
              <w:rPr>
                <w:rFonts w:ascii="Calibri" w:hAnsi="Calibri" w:cs="Helvetica"/>
                <w:lang w:val="es-MX"/>
              </w:rPr>
              <w:t>lo presentado en su</w:t>
            </w:r>
            <w:r>
              <w:rPr>
                <w:rFonts w:ascii="Calibri" w:hAnsi="Calibri" w:cs="Helvetica"/>
                <w:lang w:val="es-MX"/>
              </w:rPr>
              <w:t xml:space="preserve"> muestra física, </w:t>
            </w:r>
            <w:r w:rsidR="00617B14">
              <w:rPr>
                <w:rFonts w:ascii="Calibri" w:hAnsi="Calibri" w:cs="Helvetica"/>
                <w:lang w:val="es-MX"/>
              </w:rPr>
              <w:t>este Comité de Adquisiciones procede a desechar su propuesta para esta partida.</w:t>
            </w:r>
          </w:p>
          <w:p w:rsidR="00617B14" w:rsidRDefault="00617B14" w:rsidP="006A70A2">
            <w:pPr>
              <w:jc w:val="both"/>
              <w:rPr>
                <w:rFonts w:ascii="Calibri" w:hAnsi="Calibri" w:cs="Helvetica"/>
                <w:lang w:val="es-MX"/>
              </w:rPr>
            </w:pPr>
          </w:p>
          <w:p w:rsidR="006A70A2" w:rsidRDefault="00617B14" w:rsidP="006A70A2">
            <w:pPr>
              <w:jc w:val="both"/>
              <w:rPr>
                <w:rFonts w:ascii="Calibri" w:hAnsi="Calibri" w:cs="Helvetica"/>
                <w:lang w:val="es-MX"/>
              </w:rPr>
            </w:pPr>
            <w:r>
              <w:rPr>
                <w:rFonts w:ascii="Calibri" w:hAnsi="Calibri" w:cs="Helvetica"/>
                <w:lang w:val="es-MX"/>
              </w:rPr>
              <w:t xml:space="preserve">En el mismo sentido, </w:t>
            </w:r>
            <w:r w:rsidR="006A70A2">
              <w:rPr>
                <w:rFonts w:ascii="Calibri" w:hAnsi="Calibri" w:cs="Helvetica"/>
                <w:lang w:val="es-MX"/>
              </w:rPr>
              <w:t xml:space="preserve">por lo que respecta a la partida 1 del paquete dos, </w:t>
            </w:r>
            <w:r>
              <w:rPr>
                <w:rFonts w:ascii="Calibri" w:hAnsi="Calibri" w:cs="Helvetica"/>
                <w:lang w:val="es-MX"/>
              </w:rPr>
              <w:t xml:space="preserve">de la revisión de su documentación técnica y muestras físicas </w:t>
            </w:r>
            <w:r w:rsidR="007F4A4E">
              <w:rPr>
                <w:rFonts w:ascii="Calibri" w:hAnsi="Calibri" w:cs="Helvetica"/>
                <w:lang w:val="es-MX"/>
              </w:rPr>
              <w:t>entregadas</w:t>
            </w:r>
            <w:r>
              <w:rPr>
                <w:rFonts w:ascii="Calibri" w:hAnsi="Calibri" w:cs="Helvetica"/>
                <w:lang w:val="es-MX"/>
              </w:rPr>
              <w:t xml:space="preserve">, </w:t>
            </w:r>
            <w:r w:rsidR="006A70A2">
              <w:rPr>
                <w:rFonts w:ascii="Calibri" w:hAnsi="Calibri" w:cs="Helvetica"/>
                <w:lang w:val="es-MX"/>
              </w:rPr>
              <w:t>se detectó que no presenta la muestra física de la gorra solicitada</w:t>
            </w:r>
            <w:r w:rsidR="006A70A2">
              <w:rPr>
                <w:rFonts w:ascii="Calibri" w:hAnsi="Calibri" w:cs="Tahoma"/>
                <w:lang w:val="es-MX"/>
              </w:rPr>
              <w:t>, i</w:t>
            </w:r>
            <w:r w:rsidR="006A70A2" w:rsidRPr="00323BBF">
              <w:rPr>
                <w:rFonts w:ascii="Calibri" w:hAnsi="Calibri" w:cs="Helvetica"/>
                <w:lang w:val="es-MX"/>
              </w:rPr>
              <w:t xml:space="preserve">ncumpliendo con ello con lo </w:t>
            </w:r>
            <w:r w:rsidR="006A70A2">
              <w:rPr>
                <w:rFonts w:ascii="Calibri" w:hAnsi="Calibri" w:cs="Helvetica"/>
                <w:lang w:val="es-MX"/>
              </w:rPr>
              <w:t>requerido</w:t>
            </w:r>
            <w:r w:rsidR="006A70A2" w:rsidRPr="00323BBF">
              <w:rPr>
                <w:rFonts w:ascii="Calibri" w:hAnsi="Calibri" w:cs="Helvetica"/>
                <w:lang w:val="es-MX"/>
              </w:rPr>
              <w:t xml:space="preserve"> </w:t>
            </w:r>
            <w:r w:rsidR="0079445D">
              <w:rPr>
                <w:rFonts w:ascii="Calibri" w:hAnsi="Calibri" w:cs="Helvetica"/>
                <w:lang w:val="es-MX"/>
              </w:rPr>
              <w:t>en el punto 8.1 inciso I) de</w:t>
            </w:r>
            <w:r w:rsidR="006A70A2" w:rsidRPr="00323BBF">
              <w:rPr>
                <w:rFonts w:ascii="Calibri" w:hAnsi="Calibri" w:cs="Helvetica"/>
                <w:lang w:val="es-MX"/>
              </w:rPr>
              <w:t xml:space="preserve"> las bases de la presente licitación.</w:t>
            </w:r>
          </w:p>
          <w:p w:rsidR="006A70A2" w:rsidRPr="00323BBF" w:rsidRDefault="006A70A2" w:rsidP="006A70A2">
            <w:pPr>
              <w:jc w:val="both"/>
              <w:rPr>
                <w:rFonts w:ascii="Calibri" w:hAnsi="Calibri"/>
                <w:lang w:val="es-MX"/>
              </w:rPr>
            </w:pPr>
          </w:p>
          <w:p w:rsidR="009F17BB" w:rsidRPr="00EC2808" w:rsidRDefault="006A70A2" w:rsidP="006A70A2">
            <w:pPr>
              <w:jc w:val="both"/>
              <w:rPr>
                <w:rFonts w:ascii="Calibri" w:hAnsi="Calibri"/>
              </w:rPr>
            </w:pPr>
            <w:r w:rsidRPr="00323BBF">
              <w:rPr>
                <w:rFonts w:ascii="Calibri" w:hAnsi="Calibri" w:cs="Arial"/>
                <w:lang w:val="es-MX"/>
              </w:rPr>
              <w:t xml:space="preserve">Por lo antes expuesto y de conformidad con lo dispuesto en los </w:t>
            </w:r>
            <w:r w:rsidRPr="00323BBF">
              <w:rPr>
                <w:rFonts w:ascii="Calibri" w:hAnsi="Calibri" w:cs="Arial"/>
                <w:lang w:val="es-MX"/>
              </w:rPr>
              <w:lastRenderedPageBreak/>
              <w:t xml:space="preserve">artículos 134 de la Constitución Política de los Estados Unidos Mexicanos, en relación con el 33 de la Ley de Adquisiciones, Arrendamientos y Servicios para el Estado de Baja California, y lo establecido en los puntos 3.1, 4.2, 20.1 y 26.1 de las bases de licitación, </w:t>
            </w:r>
            <w:r w:rsidRPr="00323BBF">
              <w:rPr>
                <w:rFonts w:ascii="Calibri" w:hAnsi="Calibri" w:cs="Arial"/>
                <w:b/>
                <w:lang w:val="es-MX"/>
              </w:rPr>
              <w:t>se desecha su propuesta para</w:t>
            </w:r>
            <w:r>
              <w:rPr>
                <w:rFonts w:ascii="Calibri" w:hAnsi="Calibri" w:cs="Arial"/>
                <w:b/>
                <w:lang w:val="es-MX"/>
              </w:rPr>
              <w:t xml:space="preserve"> la totalidad del p</w:t>
            </w:r>
            <w:r w:rsidRPr="00323BBF">
              <w:rPr>
                <w:rFonts w:ascii="Calibri" w:hAnsi="Calibri" w:cs="Helvetica"/>
                <w:b/>
                <w:lang w:val="es-MX"/>
              </w:rPr>
              <w:t>aquete uno</w:t>
            </w:r>
            <w:r>
              <w:rPr>
                <w:rFonts w:ascii="Calibri" w:hAnsi="Calibri" w:cs="Helvetica"/>
                <w:b/>
                <w:lang w:val="es-MX"/>
              </w:rPr>
              <w:t xml:space="preserve"> y para la totalidad del paquete dos</w:t>
            </w:r>
            <w:r w:rsidRPr="00323BBF">
              <w:rPr>
                <w:rFonts w:ascii="Calibri" w:hAnsi="Calibri" w:cs="Helvetica"/>
                <w:b/>
                <w:lang w:val="es-MX"/>
              </w:rPr>
              <w:t>.</w:t>
            </w:r>
          </w:p>
        </w:tc>
      </w:tr>
      <w:tr w:rsidR="006A70A2" w:rsidRPr="006C1B8F" w:rsidTr="00AD29BF">
        <w:trPr>
          <w:trHeight w:val="413"/>
          <w:jc w:val="center"/>
        </w:trPr>
        <w:tc>
          <w:tcPr>
            <w:tcW w:w="3869" w:type="dxa"/>
            <w:tcBorders>
              <w:top w:val="single" w:sz="4" w:space="0" w:color="auto"/>
              <w:left w:val="single" w:sz="4" w:space="0" w:color="auto"/>
              <w:bottom w:val="single" w:sz="4" w:space="0" w:color="auto"/>
              <w:right w:val="single" w:sz="4" w:space="0" w:color="auto"/>
            </w:tcBorders>
            <w:vAlign w:val="center"/>
          </w:tcPr>
          <w:p w:rsidR="006A70A2" w:rsidRPr="00151FF3" w:rsidRDefault="006A70A2" w:rsidP="006A70A2">
            <w:pPr>
              <w:jc w:val="both"/>
              <w:rPr>
                <w:rFonts w:ascii="Calibri" w:hAnsi="Calibri" w:cs="Calibri"/>
                <w:bCs/>
                <w:highlight w:val="yellow"/>
                <w:lang w:val="es-MX"/>
              </w:rPr>
            </w:pPr>
            <w:r w:rsidRPr="008F60BE">
              <w:rPr>
                <w:rFonts w:ascii="Calibri" w:hAnsi="Calibri" w:cs="Calibri"/>
                <w:bCs/>
                <w:lang w:val="es-MX"/>
              </w:rPr>
              <w:lastRenderedPageBreak/>
              <w:t>In</w:t>
            </w:r>
            <w:r>
              <w:rPr>
                <w:rFonts w:ascii="Calibri" w:hAnsi="Calibri" w:cs="Calibri"/>
                <w:bCs/>
                <w:lang w:val="es-MX"/>
              </w:rPr>
              <w:t>dustrial Castor, S.A. de C.V.</w:t>
            </w:r>
          </w:p>
        </w:tc>
        <w:tc>
          <w:tcPr>
            <w:tcW w:w="6583" w:type="dxa"/>
            <w:tcBorders>
              <w:top w:val="single" w:sz="4" w:space="0" w:color="auto"/>
              <w:left w:val="single" w:sz="4" w:space="0" w:color="auto"/>
              <w:bottom w:val="single" w:sz="4" w:space="0" w:color="auto"/>
              <w:right w:val="single" w:sz="4" w:space="0" w:color="auto"/>
            </w:tcBorders>
            <w:vAlign w:val="center"/>
          </w:tcPr>
          <w:p w:rsidR="006A70A2" w:rsidRPr="006C1B8F" w:rsidRDefault="006A70A2" w:rsidP="006A70A2">
            <w:pPr>
              <w:jc w:val="center"/>
              <w:rPr>
                <w:rFonts w:ascii="Calibri" w:hAnsi="Calibri" w:cs="Arial"/>
                <w:b/>
              </w:rPr>
            </w:pPr>
            <w:r w:rsidRPr="00907A54">
              <w:rPr>
                <w:rFonts w:ascii="Calibri" w:hAnsi="Calibri" w:cs="Arial"/>
                <w:b/>
              </w:rPr>
              <w:t>Cumple</w:t>
            </w:r>
          </w:p>
          <w:p w:rsidR="006A70A2" w:rsidRPr="00EC2808" w:rsidRDefault="006A70A2" w:rsidP="006A70A2">
            <w:pPr>
              <w:jc w:val="both"/>
              <w:rPr>
                <w:rFonts w:ascii="Calibri" w:hAnsi="Calibri"/>
              </w:rPr>
            </w:pPr>
            <w:r w:rsidRPr="006C1B8F">
              <w:rPr>
                <w:rFonts w:ascii="Calibri" w:hAnsi="Calibri" w:cs="Helvetica"/>
              </w:rPr>
              <w:t xml:space="preserve">Para </w:t>
            </w:r>
            <w:r>
              <w:rPr>
                <w:rFonts w:ascii="Calibri" w:hAnsi="Calibri" w:cs="Helvetica"/>
              </w:rPr>
              <w:t>la</w:t>
            </w:r>
            <w:r w:rsidRPr="006C1B8F">
              <w:rPr>
                <w:rFonts w:ascii="Calibri" w:hAnsi="Calibri" w:cs="Helvetica"/>
              </w:rPr>
              <w:t xml:space="preserve"> </w:t>
            </w:r>
            <w:r>
              <w:rPr>
                <w:rFonts w:ascii="Calibri" w:hAnsi="Calibri" w:cs="Helvetica"/>
                <w:b/>
              </w:rPr>
              <w:t xml:space="preserve">partida 1 y 2 del paquete uno,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p>
        </w:tc>
      </w:tr>
      <w:tr w:rsidR="006A70A2" w:rsidRPr="006C1B8F" w:rsidTr="00AD29BF">
        <w:trPr>
          <w:trHeight w:val="413"/>
          <w:jc w:val="center"/>
        </w:trPr>
        <w:tc>
          <w:tcPr>
            <w:tcW w:w="3869" w:type="dxa"/>
            <w:tcBorders>
              <w:top w:val="single" w:sz="4" w:space="0" w:color="auto"/>
              <w:left w:val="single" w:sz="4" w:space="0" w:color="auto"/>
              <w:bottom w:val="single" w:sz="4" w:space="0" w:color="auto"/>
              <w:right w:val="single" w:sz="4" w:space="0" w:color="auto"/>
            </w:tcBorders>
            <w:vAlign w:val="center"/>
          </w:tcPr>
          <w:p w:rsidR="006A70A2" w:rsidRPr="00151FF3" w:rsidRDefault="006A70A2" w:rsidP="006A70A2">
            <w:pPr>
              <w:jc w:val="both"/>
              <w:rPr>
                <w:rFonts w:ascii="Calibri" w:hAnsi="Calibri" w:cs="Calibri"/>
                <w:bCs/>
                <w:highlight w:val="yellow"/>
                <w:lang w:val="es-MX"/>
              </w:rPr>
            </w:pPr>
            <w:r>
              <w:rPr>
                <w:rFonts w:ascii="Calibri" w:hAnsi="Calibri" w:cs="Calibri"/>
                <w:bCs/>
                <w:lang w:val="es-MX"/>
              </w:rPr>
              <w:t>Uniformes Julián, S.A. de C.V.</w:t>
            </w:r>
          </w:p>
        </w:tc>
        <w:tc>
          <w:tcPr>
            <w:tcW w:w="6583" w:type="dxa"/>
            <w:tcBorders>
              <w:top w:val="single" w:sz="4" w:space="0" w:color="auto"/>
              <w:left w:val="single" w:sz="4" w:space="0" w:color="auto"/>
              <w:bottom w:val="single" w:sz="4" w:space="0" w:color="auto"/>
              <w:right w:val="single" w:sz="4" w:space="0" w:color="auto"/>
            </w:tcBorders>
            <w:vAlign w:val="center"/>
          </w:tcPr>
          <w:p w:rsidR="006A70A2" w:rsidRPr="006C1B8F" w:rsidRDefault="006A70A2" w:rsidP="006A70A2">
            <w:pPr>
              <w:jc w:val="center"/>
              <w:rPr>
                <w:rFonts w:ascii="Calibri" w:hAnsi="Calibri" w:cs="Arial"/>
                <w:b/>
              </w:rPr>
            </w:pPr>
            <w:r w:rsidRPr="00907A54">
              <w:rPr>
                <w:rFonts w:ascii="Calibri" w:hAnsi="Calibri" w:cs="Arial"/>
                <w:b/>
              </w:rPr>
              <w:t>Cumple</w:t>
            </w:r>
          </w:p>
          <w:p w:rsidR="006A70A2" w:rsidRDefault="006A70A2" w:rsidP="006A70A2">
            <w:pPr>
              <w:jc w:val="both"/>
              <w:rPr>
                <w:rFonts w:ascii="Calibri" w:hAnsi="Calibri"/>
              </w:rPr>
            </w:pPr>
            <w:r w:rsidRPr="006C1B8F">
              <w:rPr>
                <w:rFonts w:ascii="Calibri" w:hAnsi="Calibri" w:cs="Helvetica"/>
              </w:rPr>
              <w:t xml:space="preserve">Para </w:t>
            </w:r>
            <w:r>
              <w:rPr>
                <w:rFonts w:ascii="Calibri" w:hAnsi="Calibri" w:cs="Helvetica"/>
              </w:rPr>
              <w:t>las</w:t>
            </w:r>
            <w:r w:rsidRPr="006C1B8F">
              <w:rPr>
                <w:rFonts w:ascii="Calibri" w:hAnsi="Calibri" w:cs="Helvetica"/>
              </w:rPr>
              <w:t xml:space="preserve"> </w:t>
            </w:r>
            <w:r>
              <w:rPr>
                <w:rFonts w:ascii="Calibri" w:hAnsi="Calibri" w:cs="Helvetica"/>
                <w:b/>
              </w:rPr>
              <w:t xml:space="preserve">partidas 1 y 2 del paquete dos,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p>
          <w:p w:rsidR="006A70A2" w:rsidRDefault="006A70A2" w:rsidP="006A70A2">
            <w:pPr>
              <w:jc w:val="both"/>
              <w:rPr>
                <w:rFonts w:ascii="Calibri" w:hAnsi="Calibri"/>
              </w:rPr>
            </w:pPr>
          </w:p>
          <w:p w:rsidR="006A70A2" w:rsidRPr="00761ADE" w:rsidRDefault="006A70A2" w:rsidP="006A70A2">
            <w:pPr>
              <w:jc w:val="center"/>
              <w:rPr>
                <w:rFonts w:ascii="Calibri" w:hAnsi="Calibri" w:cs="Arial"/>
                <w:b/>
              </w:rPr>
            </w:pPr>
            <w:r w:rsidRPr="00907A54">
              <w:rPr>
                <w:rFonts w:ascii="Calibri" w:hAnsi="Calibri" w:cs="Arial"/>
                <w:b/>
              </w:rPr>
              <w:t>No Cumple</w:t>
            </w:r>
            <w:r w:rsidRPr="00761ADE">
              <w:rPr>
                <w:rFonts w:ascii="Calibri" w:hAnsi="Calibri" w:cs="Arial"/>
                <w:b/>
              </w:rPr>
              <w:t xml:space="preserve"> </w:t>
            </w:r>
          </w:p>
          <w:p w:rsidR="006A70A2" w:rsidRDefault="006A70A2" w:rsidP="006A70A2">
            <w:pPr>
              <w:jc w:val="both"/>
              <w:rPr>
                <w:rFonts w:ascii="Calibri" w:hAnsi="Calibri"/>
              </w:rPr>
            </w:pPr>
            <w:r w:rsidRPr="00761ADE">
              <w:rPr>
                <w:rFonts w:ascii="Calibri" w:hAnsi="Calibri" w:cs="Helvetica"/>
              </w:rPr>
              <w:t xml:space="preserve">Para la </w:t>
            </w:r>
            <w:r w:rsidRPr="00761ADE">
              <w:rPr>
                <w:rFonts w:ascii="Calibri" w:hAnsi="Calibri" w:cs="Helvetica"/>
                <w:b/>
              </w:rPr>
              <w:t xml:space="preserve">partida </w:t>
            </w:r>
            <w:r>
              <w:rPr>
                <w:rFonts w:ascii="Calibri" w:hAnsi="Calibri" w:cs="Helvetica"/>
                <w:b/>
              </w:rPr>
              <w:t>1</w:t>
            </w:r>
            <w:r w:rsidRPr="00761ADE">
              <w:rPr>
                <w:rFonts w:ascii="Calibri" w:hAnsi="Calibri" w:cs="Helvetica"/>
                <w:b/>
              </w:rPr>
              <w:t xml:space="preserve"> del Paquete </w:t>
            </w:r>
            <w:r>
              <w:rPr>
                <w:rFonts w:ascii="Calibri" w:hAnsi="Calibri" w:cs="Helvetica"/>
                <w:b/>
              </w:rPr>
              <w:t>uno</w:t>
            </w:r>
            <w:r w:rsidRPr="00761ADE">
              <w:rPr>
                <w:rFonts w:ascii="Calibri" w:hAnsi="Calibri" w:cs="Helvetica"/>
                <w:b/>
              </w:rPr>
              <w:t xml:space="preserve">, </w:t>
            </w:r>
            <w:r w:rsidRPr="00761ADE">
              <w:rPr>
                <w:rFonts w:ascii="Calibri" w:hAnsi="Calibri" w:cs="Helvetica"/>
              </w:rPr>
              <w:t>debido a que no present</w:t>
            </w:r>
            <w:r>
              <w:rPr>
                <w:rFonts w:ascii="Calibri" w:hAnsi="Calibri" w:cs="Helvetica"/>
              </w:rPr>
              <w:t>ó</w:t>
            </w:r>
            <w:r w:rsidRPr="00761ADE">
              <w:rPr>
                <w:rFonts w:ascii="Calibri" w:hAnsi="Calibri" w:cs="Helvetica"/>
              </w:rPr>
              <w:t xml:space="preserve"> su documentación de </w:t>
            </w:r>
            <w:r>
              <w:rPr>
                <w:rFonts w:ascii="Calibri" w:hAnsi="Calibri" w:cs="Helvetica"/>
              </w:rPr>
              <w:t>acuerdo a</w:t>
            </w:r>
            <w:r w:rsidRPr="00761ADE">
              <w:rPr>
                <w:rFonts w:ascii="Calibri" w:hAnsi="Calibri" w:cs="Helvetica"/>
              </w:rPr>
              <w:t xml:space="preserve"> lo solicitado en los puntos 3.1</w:t>
            </w:r>
            <w:r>
              <w:rPr>
                <w:rFonts w:ascii="Calibri" w:hAnsi="Calibri" w:cs="Helvetica"/>
              </w:rPr>
              <w:t xml:space="preserve"> y 8.1 inciso I)</w:t>
            </w:r>
            <w:r w:rsidRPr="00761ADE">
              <w:rPr>
                <w:rFonts w:ascii="Calibri" w:hAnsi="Calibri" w:cs="Helvetica"/>
              </w:rPr>
              <w:t xml:space="preserve"> de las bases de licitación, </w:t>
            </w:r>
            <w:r w:rsidRPr="00761ADE">
              <w:rPr>
                <w:rFonts w:ascii="Calibri" w:hAnsi="Calibri"/>
              </w:rPr>
              <w:t>así como lo establecido en la Junta de Aclaraciones,</w:t>
            </w:r>
            <w:r w:rsidRPr="00761ADE">
              <w:rPr>
                <w:rFonts w:ascii="Calibri" w:hAnsi="Calibri" w:cs="Helvetica"/>
              </w:rPr>
              <w:t xml:space="preserve"> de conformidad con lo siguiente:</w:t>
            </w:r>
            <w:r>
              <w:rPr>
                <w:rFonts w:ascii="Calibri" w:hAnsi="Calibri"/>
              </w:rPr>
              <w:t xml:space="preserve"> </w:t>
            </w:r>
          </w:p>
          <w:p w:rsidR="006A70A2" w:rsidRDefault="006A70A2" w:rsidP="006A70A2">
            <w:pPr>
              <w:jc w:val="both"/>
              <w:rPr>
                <w:rFonts w:ascii="Calibri" w:hAnsi="Calibri"/>
              </w:rPr>
            </w:pPr>
          </w:p>
          <w:p w:rsidR="006A70A2" w:rsidRDefault="006A70A2" w:rsidP="006A70A2">
            <w:pPr>
              <w:jc w:val="both"/>
              <w:rPr>
                <w:rFonts w:ascii="Calibri" w:hAnsi="Calibri"/>
                <w:lang w:val="es-MX"/>
              </w:rPr>
            </w:pPr>
            <w:r w:rsidRPr="00323BBF">
              <w:rPr>
                <w:rFonts w:ascii="Calibri" w:hAnsi="Calibri"/>
                <w:lang w:val="es-MX"/>
              </w:rPr>
              <w:t xml:space="preserve">En </w:t>
            </w:r>
            <w:r>
              <w:rPr>
                <w:rFonts w:ascii="Calibri" w:hAnsi="Calibri"/>
                <w:lang w:val="es-MX"/>
              </w:rPr>
              <w:t>el punto 8.1 inciso I) se solicitó lo siguiente:</w:t>
            </w:r>
          </w:p>
          <w:p w:rsidR="006A70A2" w:rsidRPr="006A34CE" w:rsidRDefault="006A34CE" w:rsidP="00F26278">
            <w:pPr>
              <w:tabs>
                <w:tab w:val="left" w:pos="195"/>
                <w:tab w:val="left" w:pos="1843"/>
              </w:tabs>
              <w:ind w:left="195" w:right="27"/>
              <w:jc w:val="both"/>
              <w:rPr>
                <w:rFonts w:ascii="Calibri" w:hAnsi="Calibri" w:cs="Arial"/>
                <w:i/>
              </w:rPr>
            </w:pPr>
            <w:r>
              <w:rPr>
                <w:rFonts w:ascii="Calibri" w:hAnsi="Calibri" w:cs="Arial"/>
                <w:b/>
                <w:i/>
                <w:lang w:val="es-MX"/>
              </w:rPr>
              <w:t>“</w:t>
            </w:r>
            <w:r w:rsidR="006A70A2" w:rsidRPr="006A34CE">
              <w:rPr>
                <w:rFonts w:ascii="Calibri" w:hAnsi="Calibri" w:cs="Arial"/>
                <w:b/>
                <w:i/>
              </w:rPr>
              <w:t>Muestra física de los bienes a suministrar, consistente en</w:t>
            </w:r>
            <w:r w:rsidR="006A70A2" w:rsidRPr="006A34CE">
              <w:rPr>
                <w:rFonts w:ascii="Calibri" w:hAnsi="Calibri" w:cs="Arial"/>
                <w:i/>
              </w:rPr>
              <w:t xml:space="preserve">: </w:t>
            </w:r>
            <w:r w:rsidR="006A70A2" w:rsidRPr="006A34CE">
              <w:rPr>
                <w:rFonts w:ascii="Calibri" w:hAnsi="Calibri" w:cs="Arial"/>
                <w:b/>
                <w:i/>
              </w:rPr>
              <w:t>Una muestra de cada una de las partidas que integran el Paquete en que participa,</w:t>
            </w:r>
            <w:r w:rsidR="006A70A2" w:rsidRPr="006A34CE">
              <w:rPr>
                <w:rFonts w:ascii="Calibri" w:hAnsi="Calibri"/>
                <w:i/>
              </w:rPr>
              <w:t xml:space="preserve"> así mismo deberá presentar una muestra del </w:t>
            </w:r>
            <w:r w:rsidR="006A70A2" w:rsidRPr="006A34CE">
              <w:rPr>
                <w:rFonts w:ascii="Calibri" w:hAnsi="Calibri"/>
                <w:b/>
                <w:i/>
              </w:rPr>
              <w:t>sector (parche),</w:t>
            </w:r>
            <w:r w:rsidR="006A70A2" w:rsidRPr="006A34CE">
              <w:rPr>
                <w:rFonts w:ascii="Calibri" w:hAnsi="Calibri"/>
                <w:i/>
              </w:rPr>
              <w:t xml:space="preserve"> y del </w:t>
            </w:r>
            <w:r w:rsidR="006A70A2" w:rsidRPr="006A34CE">
              <w:rPr>
                <w:rFonts w:ascii="Calibri" w:hAnsi="Calibri"/>
                <w:b/>
                <w:i/>
              </w:rPr>
              <w:t>bordado solicitado</w:t>
            </w:r>
            <w:r w:rsidR="006A70A2" w:rsidRPr="006A34CE">
              <w:rPr>
                <w:rFonts w:ascii="Calibri" w:hAnsi="Calibri"/>
                <w:i/>
              </w:rPr>
              <w:t xml:space="preserve">, ya sea en una muestra física o en un </w:t>
            </w:r>
            <w:r w:rsidR="006A70A2" w:rsidRPr="006A34CE">
              <w:rPr>
                <w:rFonts w:ascii="Calibri" w:hAnsi="Calibri"/>
                <w:b/>
                <w:i/>
                <w:u w:val="single"/>
              </w:rPr>
              <w:t>pedazo de tela de</w:t>
            </w:r>
            <w:r w:rsidR="006A70A2" w:rsidRPr="006A34CE">
              <w:rPr>
                <w:rFonts w:ascii="Calibri" w:hAnsi="Calibri"/>
                <w:i/>
              </w:rPr>
              <w:t xml:space="preserve"> </w:t>
            </w:r>
            <w:r w:rsidR="006A70A2" w:rsidRPr="006A34CE">
              <w:rPr>
                <w:rFonts w:ascii="Calibri" w:hAnsi="Calibri"/>
                <w:b/>
                <w:i/>
                <w:u w:val="single"/>
              </w:rPr>
              <w:t>color similar</w:t>
            </w:r>
            <w:r w:rsidR="006A70A2" w:rsidRPr="006A34CE">
              <w:rPr>
                <w:rFonts w:ascii="Calibri" w:hAnsi="Calibri"/>
                <w:i/>
              </w:rPr>
              <w:t>.</w:t>
            </w:r>
            <w:r w:rsidR="006A70A2" w:rsidRPr="006A34CE">
              <w:rPr>
                <w:rFonts w:ascii="Calibri" w:hAnsi="Calibri" w:cs="Arial"/>
                <w:i/>
              </w:rPr>
              <w:t xml:space="preserve"> Las muestras físicas presentadas deberán coincidir con las características de los bienes establecidas en su propuesta técnica detallada; en caso de existir discrepancias entre la propuesta técnica detallada y la muestra física presentada, se considerará que su propuesta no cumple con las especificaciones técnicas, por lo que su propuesta será </w:t>
            </w:r>
            <w:r w:rsidR="006A70A2" w:rsidRPr="006A34CE">
              <w:rPr>
                <w:rFonts w:ascii="Calibri" w:hAnsi="Calibri" w:cs="Arial"/>
                <w:b/>
                <w:i/>
              </w:rPr>
              <w:t>desechada</w:t>
            </w:r>
            <w:r w:rsidR="006A70A2" w:rsidRPr="006A34CE">
              <w:rPr>
                <w:rFonts w:ascii="Calibri" w:hAnsi="Calibri" w:cs="Arial"/>
                <w:i/>
              </w:rPr>
              <w:t xml:space="preserve">. Así mismo el no presentar muestra física de alguna de las partidas que integran el Paquete en que participa, de los sectores o de los bordados será motivo de </w:t>
            </w:r>
            <w:r w:rsidR="006A70A2" w:rsidRPr="006A34CE">
              <w:rPr>
                <w:rFonts w:ascii="Calibri" w:hAnsi="Calibri" w:cs="Arial"/>
                <w:b/>
                <w:i/>
              </w:rPr>
              <w:t>desechamiento</w:t>
            </w:r>
            <w:r w:rsidR="006A70A2" w:rsidRPr="006A34CE">
              <w:rPr>
                <w:rFonts w:ascii="Calibri" w:hAnsi="Calibri" w:cs="Arial"/>
                <w:i/>
              </w:rPr>
              <w:t>.</w:t>
            </w:r>
          </w:p>
          <w:p w:rsidR="006A70A2" w:rsidRPr="009367B0" w:rsidRDefault="00B12D1C" w:rsidP="00F26278">
            <w:pPr>
              <w:tabs>
                <w:tab w:val="num" w:pos="-426"/>
                <w:tab w:val="left" w:pos="195"/>
                <w:tab w:val="left" w:pos="1843"/>
              </w:tabs>
              <w:ind w:left="195" w:right="27"/>
              <w:jc w:val="both"/>
              <w:rPr>
                <w:rFonts w:ascii="Calibri" w:hAnsi="Calibri" w:cs="Arial"/>
                <w:i/>
              </w:rPr>
            </w:pPr>
            <w:r>
              <w:rPr>
                <w:rFonts w:ascii="Calibri" w:hAnsi="Calibri" w:cs="Arial"/>
                <w:i/>
              </w:rPr>
              <w:t>….</w:t>
            </w:r>
            <w:r w:rsidR="009367B0" w:rsidRPr="009367B0">
              <w:rPr>
                <w:rFonts w:ascii="Calibri" w:hAnsi="Calibri" w:cs="Arial"/>
                <w:i/>
              </w:rPr>
              <w:t>…”</w:t>
            </w:r>
          </w:p>
          <w:p w:rsidR="006A70A2" w:rsidRPr="00716A6F" w:rsidRDefault="006A70A2" w:rsidP="006A70A2">
            <w:pPr>
              <w:tabs>
                <w:tab w:val="num" w:pos="-426"/>
                <w:tab w:val="left" w:pos="53"/>
                <w:tab w:val="left" w:pos="195"/>
                <w:tab w:val="left" w:pos="1843"/>
              </w:tabs>
              <w:ind w:left="620" w:right="27" w:hanging="425"/>
              <w:jc w:val="both"/>
              <w:rPr>
                <w:rFonts w:ascii="Calibri" w:hAnsi="Calibri" w:cs="Arial"/>
                <w:i/>
                <w:highlight w:val="yellow"/>
              </w:rPr>
            </w:pPr>
          </w:p>
          <w:p w:rsidR="006A70A2" w:rsidRDefault="006A70A2" w:rsidP="006A70A2">
            <w:pPr>
              <w:jc w:val="both"/>
              <w:rPr>
                <w:rFonts w:ascii="Calibri" w:hAnsi="Calibri" w:cs="Helvetica"/>
                <w:lang w:val="es-MX"/>
              </w:rPr>
            </w:pPr>
            <w:r w:rsidRPr="00323BBF">
              <w:rPr>
                <w:rFonts w:ascii="Calibri" w:hAnsi="Calibri" w:cs="Helvetica"/>
                <w:lang w:val="es-MX"/>
              </w:rPr>
              <w:t>Y derivado del análisis de la</w:t>
            </w:r>
            <w:r>
              <w:rPr>
                <w:rFonts w:ascii="Calibri" w:hAnsi="Calibri" w:cs="Helvetica"/>
                <w:lang w:val="es-MX"/>
              </w:rPr>
              <w:t xml:space="preserve"> muestra física presentada</w:t>
            </w:r>
            <w:r w:rsidRPr="00323BBF">
              <w:rPr>
                <w:rFonts w:ascii="Calibri" w:hAnsi="Calibri" w:cs="Helvetica"/>
                <w:lang w:val="es-MX"/>
              </w:rPr>
              <w:t xml:space="preserve"> por el licitante </w:t>
            </w:r>
            <w:r w:rsidR="00F26278">
              <w:rPr>
                <w:rFonts w:ascii="Calibri" w:hAnsi="Calibri" w:cs="Helvetica"/>
                <w:lang w:val="es-MX"/>
              </w:rPr>
              <w:t>para la partida 1 del paquete Uno,</w:t>
            </w:r>
            <w:r w:rsidR="00F26278" w:rsidRPr="00323BBF">
              <w:rPr>
                <w:rFonts w:ascii="Calibri" w:hAnsi="Calibri" w:cs="Helvetica"/>
                <w:lang w:val="es-MX"/>
              </w:rPr>
              <w:t xml:space="preserve"> </w:t>
            </w:r>
            <w:r w:rsidRPr="00323BBF">
              <w:rPr>
                <w:rFonts w:ascii="Calibri" w:hAnsi="Calibri" w:cs="Helvetica"/>
                <w:lang w:val="es-MX"/>
              </w:rPr>
              <w:t xml:space="preserve">se advierte </w:t>
            </w:r>
            <w:r>
              <w:rPr>
                <w:rFonts w:ascii="Calibri" w:hAnsi="Calibri" w:cs="Helvetica"/>
                <w:lang w:val="es-MX"/>
              </w:rPr>
              <w:t xml:space="preserve">que no contiene las dos hombreras (charreteras) con botón negro de 30 </w:t>
            </w:r>
            <w:proofErr w:type="spellStart"/>
            <w:r>
              <w:rPr>
                <w:rFonts w:ascii="Calibri" w:hAnsi="Calibri" w:cs="Helvetica"/>
                <w:lang w:val="es-MX"/>
              </w:rPr>
              <w:t>ligne</w:t>
            </w:r>
            <w:proofErr w:type="spellEnd"/>
            <w:r>
              <w:rPr>
                <w:rFonts w:ascii="Calibri" w:hAnsi="Calibri" w:cs="Helvetica"/>
                <w:lang w:val="es-MX"/>
              </w:rPr>
              <w:t xml:space="preserve"> (</w:t>
            </w:r>
            <w:proofErr w:type="spellStart"/>
            <w:r>
              <w:rPr>
                <w:rFonts w:ascii="Calibri" w:hAnsi="Calibri" w:cs="Helvetica"/>
                <w:lang w:val="es-MX"/>
              </w:rPr>
              <w:t>gst</w:t>
            </w:r>
            <w:proofErr w:type="spellEnd"/>
            <w:r>
              <w:rPr>
                <w:rFonts w:ascii="Calibri" w:hAnsi="Calibri" w:cs="Helvetica"/>
                <w:lang w:val="es-MX"/>
              </w:rPr>
              <w:t xml:space="preserve">), </w:t>
            </w:r>
            <w:r w:rsidR="00703589">
              <w:rPr>
                <w:rFonts w:ascii="Calibri" w:hAnsi="Calibri" w:cs="Helvetica"/>
                <w:lang w:val="es-MX"/>
              </w:rPr>
              <w:t>no obstante que así lo manifiesta en su propuesta técnica detallada, por lo que al existir</w:t>
            </w:r>
            <w:r>
              <w:rPr>
                <w:rFonts w:ascii="Calibri" w:hAnsi="Calibri" w:cs="Helvetica"/>
                <w:lang w:val="es-MX"/>
              </w:rPr>
              <w:t xml:space="preserve"> un</w:t>
            </w:r>
            <w:r w:rsidR="00703589">
              <w:rPr>
                <w:rFonts w:ascii="Calibri" w:hAnsi="Calibri" w:cs="Helvetica"/>
                <w:lang w:val="es-MX"/>
              </w:rPr>
              <w:t>a</w:t>
            </w:r>
            <w:r>
              <w:rPr>
                <w:rFonts w:ascii="Calibri" w:hAnsi="Calibri" w:cs="Helvetica"/>
                <w:lang w:val="es-MX"/>
              </w:rPr>
              <w:t xml:space="preserve"> discrepancia entre la propuesta técnica detallada y la muestra </w:t>
            </w:r>
            <w:r w:rsidR="00703589">
              <w:rPr>
                <w:rFonts w:ascii="Calibri" w:hAnsi="Calibri" w:cs="Helvetica"/>
                <w:lang w:val="es-MX"/>
              </w:rPr>
              <w:t>física</w:t>
            </w:r>
            <w:r>
              <w:rPr>
                <w:rFonts w:ascii="Calibri" w:hAnsi="Calibri" w:cs="Tahoma"/>
                <w:lang w:val="es-MX"/>
              </w:rPr>
              <w:t xml:space="preserve">, </w:t>
            </w:r>
            <w:r w:rsidR="00703589">
              <w:rPr>
                <w:rFonts w:ascii="Calibri" w:hAnsi="Calibri" w:cs="Tahoma"/>
                <w:lang w:val="es-MX"/>
              </w:rPr>
              <w:t xml:space="preserve">este Comité </w:t>
            </w:r>
            <w:r w:rsidR="00F26278">
              <w:rPr>
                <w:rFonts w:ascii="Calibri" w:hAnsi="Calibri" w:cs="Helvetica"/>
                <w:lang w:val="es-MX"/>
              </w:rPr>
              <w:t xml:space="preserve">de Adquisiciones </w:t>
            </w:r>
            <w:r w:rsidR="00703589">
              <w:rPr>
                <w:rFonts w:ascii="Calibri" w:hAnsi="Calibri" w:cs="Tahoma"/>
                <w:lang w:val="es-MX"/>
              </w:rPr>
              <w:t>procede a desecharla al incumplir</w:t>
            </w:r>
            <w:r w:rsidRPr="00323BBF">
              <w:rPr>
                <w:rFonts w:ascii="Calibri" w:hAnsi="Calibri" w:cs="Helvetica"/>
                <w:lang w:val="es-MX"/>
              </w:rPr>
              <w:t xml:space="preserve"> con lo </w:t>
            </w:r>
            <w:r w:rsidR="00703589">
              <w:rPr>
                <w:rFonts w:ascii="Calibri" w:hAnsi="Calibri" w:cs="Helvetica"/>
                <w:lang w:val="es-MX"/>
              </w:rPr>
              <w:t>establecido</w:t>
            </w:r>
            <w:r w:rsidRPr="00323BBF">
              <w:rPr>
                <w:rFonts w:ascii="Calibri" w:hAnsi="Calibri" w:cs="Helvetica"/>
                <w:lang w:val="es-MX"/>
              </w:rPr>
              <w:t xml:space="preserve"> en las bases de la presente licitación.</w:t>
            </w:r>
          </w:p>
          <w:p w:rsidR="006A70A2" w:rsidRDefault="006A70A2" w:rsidP="006A70A2">
            <w:pPr>
              <w:jc w:val="both"/>
              <w:rPr>
                <w:rFonts w:ascii="Calibri" w:hAnsi="Calibri" w:cs="Helvetica"/>
                <w:lang w:val="es-MX"/>
              </w:rPr>
            </w:pPr>
          </w:p>
          <w:p w:rsidR="006A70A2" w:rsidRPr="00A71432" w:rsidRDefault="006A70A2" w:rsidP="006A70A2">
            <w:pPr>
              <w:jc w:val="both"/>
              <w:rPr>
                <w:rFonts w:ascii="Calibri" w:hAnsi="Calibri" w:cs="Helvetica"/>
              </w:rPr>
            </w:pPr>
            <w:r w:rsidRPr="00CC0820">
              <w:rPr>
                <w:rFonts w:ascii="Calibri" w:hAnsi="Calibri" w:cs="Arial"/>
              </w:rPr>
              <w:t>Por lo antes expues</w:t>
            </w:r>
            <w:r w:rsidRPr="006C1B8F">
              <w:rPr>
                <w:rFonts w:ascii="Calibri" w:hAnsi="Calibri" w:cs="Arial"/>
              </w:rPr>
              <w:t xml:space="preserve">to y de conformidad con lo dispuesto en los artículos 134 de la Constitución Política de los Estados Unidos Mexicanos, en relación con el 33 de la Ley de Adquisiciones, Arrendamientos y Servicios para el Estado de Baja California, </w:t>
            </w:r>
            <w:r>
              <w:rPr>
                <w:rFonts w:ascii="Calibri" w:hAnsi="Calibri" w:cs="Arial"/>
              </w:rPr>
              <w:t>y lo establecido en los puntos 3.1, 4.2, 20.1 y 26.1 de las b</w:t>
            </w:r>
            <w:r w:rsidRPr="006C1B8F">
              <w:rPr>
                <w:rFonts w:ascii="Calibri" w:hAnsi="Calibri" w:cs="Arial"/>
              </w:rPr>
              <w:t xml:space="preserve">ases de licitación, </w:t>
            </w:r>
            <w:r w:rsidRPr="006C1B8F">
              <w:rPr>
                <w:rFonts w:ascii="Calibri" w:hAnsi="Calibri" w:cs="Arial"/>
                <w:b/>
              </w:rPr>
              <w:t xml:space="preserve">se desecha su propuesta para </w:t>
            </w:r>
            <w:r>
              <w:rPr>
                <w:rFonts w:ascii="Calibri" w:hAnsi="Calibri" w:cs="Arial"/>
                <w:b/>
              </w:rPr>
              <w:t xml:space="preserve">la </w:t>
            </w:r>
            <w:r>
              <w:rPr>
                <w:rFonts w:ascii="Calibri" w:hAnsi="Calibri" w:cs="Helvetica"/>
                <w:b/>
              </w:rPr>
              <w:t xml:space="preserve">totalidad </w:t>
            </w:r>
            <w:r w:rsidRPr="00761ADE">
              <w:rPr>
                <w:rFonts w:ascii="Calibri" w:hAnsi="Calibri" w:cs="Helvetica"/>
                <w:b/>
              </w:rPr>
              <w:t xml:space="preserve">del </w:t>
            </w:r>
            <w:r>
              <w:rPr>
                <w:rFonts w:ascii="Calibri" w:hAnsi="Calibri" w:cs="Helvetica"/>
                <w:b/>
              </w:rPr>
              <w:t>p</w:t>
            </w:r>
            <w:r w:rsidRPr="00761ADE">
              <w:rPr>
                <w:rFonts w:ascii="Calibri" w:hAnsi="Calibri" w:cs="Helvetica"/>
                <w:b/>
              </w:rPr>
              <w:t xml:space="preserve">aquete </w:t>
            </w:r>
            <w:r>
              <w:rPr>
                <w:rFonts w:ascii="Calibri" w:hAnsi="Calibri" w:cs="Helvetica"/>
                <w:b/>
              </w:rPr>
              <w:t>uno.</w:t>
            </w:r>
          </w:p>
        </w:tc>
      </w:tr>
      <w:tr w:rsidR="006A70A2" w:rsidRPr="009D2A85" w:rsidTr="00AD29BF">
        <w:trPr>
          <w:trHeight w:val="413"/>
          <w:jc w:val="center"/>
        </w:trPr>
        <w:tc>
          <w:tcPr>
            <w:tcW w:w="3869" w:type="dxa"/>
            <w:tcBorders>
              <w:top w:val="single" w:sz="4" w:space="0" w:color="auto"/>
              <w:left w:val="single" w:sz="4" w:space="0" w:color="auto"/>
              <w:bottom w:val="single" w:sz="4" w:space="0" w:color="auto"/>
              <w:right w:val="single" w:sz="4" w:space="0" w:color="auto"/>
            </w:tcBorders>
            <w:vAlign w:val="center"/>
          </w:tcPr>
          <w:p w:rsidR="006A70A2" w:rsidRPr="00151FF3" w:rsidRDefault="006A70A2" w:rsidP="006A70A2">
            <w:pPr>
              <w:jc w:val="both"/>
              <w:rPr>
                <w:rFonts w:ascii="Calibri" w:hAnsi="Calibri" w:cs="Calibri"/>
                <w:bCs/>
                <w:highlight w:val="yellow"/>
                <w:lang w:val="es-MX"/>
              </w:rPr>
            </w:pPr>
            <w:r>
              <w:rPr>
                <w:rFonts w:ascii="Calibri" w:hAnsi="Calibri" w:cs="Calibri"/>
                <w:bCs/>
                <w:lang w:val="es-MX"/>
              </w:rPr>
              <w:lastRenderedPageBreak/>
              <w:t xml:space="preserve">Elite </w:t>
            </w:r>
            <w:proofErr w:type="spellStart"/>
            <w:r>
              <w:rPr>
                <w:rFonts w:ascii="Calibri" w:hAnsi="Calibri" w:cs="Calibri"/>
                <w:bCs/>
                <w:lang w:val="es-MX"/>
              </w:rPr>
              <w:t>by</w:t>
            </w:r>
            <w:proofErr w:type="spellEnd"/>
            <w:r>
              <w:rPr>
                <w:rFonts w:ascii="Calibri" w:hAnsi="Calibri" w:cs="Calibri"/>
                <w:bCs/>
                <w:lang w:val="es-MX"/>
              </w:rPr>
              <w:t xml:space="preserve"> Carga, S.A. de C.V.</w:t>
            </w:r>
          </w:p>
        </w:tc>
        <w:tc>
          <w:tcPr>
            <w:tcW w:w="6583" w:type="dxa"/>
            <w:tcBorders>
              <w:top w:val="single" w:sz="4" w:space="0" w:color="auto"/>
              <w:left w:val="single" w:sz="4" w:space="0" w:color="auto"/>
              <w:bottom w:val="single" w:sz="4" w:space="0" w:color="auto"/>
              <w:right w:val="single" w:sz="4" w:space="0" w:color="auto"/>
            </w:tcBorders>
            <w:vAlign w:val="center"/>
          </w:tcPr>
          <w:p w:rsidR="006A70A2" w:rsidRPr="006C1B8F" w:rsidRDefault="006A70A2" w:rsidP="006A70A2">
            <w:pPr>
              <w:jc w:val="center"/>
              <w:rPr>
                <w:rFonts w:ascii="Calibri" w:hAnsi="Calibri" w:cs="Arial"/>
                <w:b/>
              </w:rPr>
            </w:pPr>
            <w:r w:rsidRPr="00907A54">
              <w:rPr>
                <w:rFonts w:ascii="Calibri" w:hAnsi="Calibri" w:cs="Arial"/>
                <w:b/>
              </w:rPr>
              <w:t>Cumple</w:t>
            </w:r>
          </w:p>
          <w:p w:rsidR="006A70A2" w:rsidRDefault="006A70A2" w:rsidP="006A70A2">
            <w:pPr>
              <w:jc w:val="both"/>
              <w:rPr>
                <w:rFonts w:ascii="Calibri" w:hAnsi="Calibri"/>
              </w:rPr>
            </w:pPr>
            <w:r w:rsidRPr="006C1B8F">
              <w:rPr>
                <w:rFonts w:ascii="Calibri" w:hAnsi="Calibri" w:cs="Helvetica"/>
              </w:rPr>
              <w:t xml:space="preserve">Para </w:t>
            </w:r>
            <w:r>
              <w:rPr>
                <w:rFonts w:ascii="Calibri" w:hAnsi="Calibri" w:cs="Helvetica"/>
              </w:rPr>
              <w:t>las</w:t>
            </w:r>
            <w:r w:rsidRPr="006C1B8F">
              <w:rPr>
                <w:rFonts w:ascii="Calibri" w:hAnsi="Calibri" w:cs="Helvetica"/>
              </w:rPr>
              <w:t xml:space="preserve"> </w:t>
            </w:r>
            <w:r>
              <w:rPr>
                <w:rFonts w:ascii="Calibri" w:hAnsi="Calibri" w:cs="Helvetica"/>
                <w:b/>
              </w:rPr>
              <w:t xml:space="preserve">partidas 1 y 2 del paquete dos,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p>
          <w:p w:rsidR="006A70A2" w:rsidRDefault="006A70A2" w:rsidP="006A70A2">
            <w:pPr>
              <w:jc w:val="both"/>
              <w:rPr>
                <w:rFonts w:ascii="Calibri" w:hAnsi="Calibri"/>
              </w:rPr>
            </w:pPr>
          </w:p>
          <w:p w:rsidR="006A70A2" w:rsidRPr="00761ADE" w:rsidRDefault="006A70A2" w:rsidP="006A70A2">
            <w:pPr>
              <w:jc w:val="center"/>
              <w:rPr>
                <w:rFonts w:ascii="Calibri" w:hAnsi="Calibri" w:cs="Arial"/>
                <w:b/>
              </w:rPr>
            </w:pPr>
            <w:r w:rsidRPr="00907A54">
              <w:rPr>
                <w:rFonts w:ascii="Calibri" w:hAnsi="Calibri" w:cs="Arial"/>
                <w:b/>
              </w:rPr>
              <w:t>No Cumple</w:t>
            </w:r>
            <w:r w:rsidRPr="00761ADE">
              <w:rPr>
                <w:rFonts w:ascii="Calibri" w:hAnsi="Calibri" w:cs="Arial"/>
                <w:b/>
              </w:rPr>
              <w:t xml:space="preserve"> </w:t>
            </w:r>
          </w:p>
          <w:p w:rsidR="006A70A2" w:rsidRDefault="006A70A2" w:rsidP="006A70A2">
            <w:pPr>
              <w:jc w:val="both"/>
              <w:rPr>
                <w:rFonts w:ascii="Calibri" w:hAnsi="Calibri"/>
              </w:rPr>
            </w:pPr>
            <w:r w:rsidRPr="00761ADE">
              <w:rPr>
                <w:rFonts w:ascii="Calibri" w:hAnsi="Calibri" w:cs="Helvetica"/>
              </w:rPr>
              <w:t xml:space="preserve">Para la </w:t>
            </w:r>
            <w:r w:rsidRPr="00761ADE">
              <w:rPr>
                <w:rFonts w:ascii="Calibri" w:hAnsi="Calibri" w:cs="Helvetica"/>
                <w:b/>
              </w:rPr>
              <w:t xml:space="preserve">partida </w:t>
            </w:r>
            <w:r>
              <w:rPr>
                <w:rFonts w:ascii="Calibri" w:hAnsi="Calibri" w:cs="Helvetica"/>
                <w:b/>
              </w:rPr>
              <w:t>1</w:t>
            </w:r>
            <w:r w:rsidRPr="00761ADE">
              <w:rPr>
                <w:rFonts w:ascii="Calibri" w:hAnsi="Calibri" w:cs="Helvetica"/>
                <w:b/>
              </w:rPr>
              <w:t xml:space="preserve"> del Paquete </w:t>
            </w:r>
            <w:r>
              <w:rPr>
                <w:rFonts w:ascii="Calibri" w:hAnsi="Calibri" w:cs="Helvetica"/>
                <w:b/>
              </w:rPr>
              <w:t>uno</w:t>
            </w:r>
            <w:r w:rsidRPr="00761ADE">
              <w:rPr>
                <w:rFonts w:ascii="Calibri" w:hAnsi="Calibri" w:cs="Helvetica"/>
                <w:b/>
              </w:rPr>
              <w:t xml:space="preserve">, </w:t>
            </w:r>
            <w:r w:rsidRPr="00761ADE">
              <w:rPr>
                <w:rFonts w:ascii="Calibri" w:hAnsi="Calibri" w:cs="Helvetica"/>
              </w:rPr>
              <w:t>debido a que no present</w:t>
            </w:r>
            <w:r>
              <w:rPr>
                <w:rFonts w:ascii="Calibri" w:hAnsi="Calibri" w:cs="Helvetica"/>
              </w:rPr>
              <w:t>ó</w:t>
            </w:r>
            <w:r w:rsidRPr="00761ADE">
              <w:rPr>
                <w:rFonts w:ascii="Calibri" w:hAnsi="Calibri" w:cs="Helvetica"/>
              </w:rPr>
              <w:t xml:space="preserve"> su documentación de </w:t>
            </w:r>
            <w:r>
              <w:rPr>
                <w:rFonts w:ascii="Calibri" w:hAnsi="Calibri" w:cs="Helvetica"/>
              </w:rPr>
              <w:t>acuerdo a</w:t>
            </w:r>
            <w:r w:rsidRPr="00761ADE">
              <w:rPr>
                <w:rFonts w:ascii="Calibri" w:hAnsi="Calibri" w:cs="Helvetica"/>
              </w:rPr>
              <w:t xml:space="preserve"> lo solicitado en los puntos 3.1</w:t>
            </w:r>
            <w:r>
              <w:rPr>
                <w:rFonts w:ascii="Calibri" w:hAnsi="Calibri" w:cs="Helvetica"/>
              </w:rPr>
              <w:t xml:space="preserve"> y 8.1 inciso I)</w:t>
            </w:r>
            <w:r w:rsidRPr="00761ADE">
              <w:rPr>
                <w:rFonts w:ascii="Calibri" w:hAnsi="Calibri" w:cs="Helvetica"/>
              </w:rPr>
              <w:t xml:space="preserve"> de las bases de licitación, </w:t>
            </w:r>
            <w:r w:rsidRPr="00761ADE">
              <w:rPr>
                <w:rFonts w:ascii="Calibri" w:hAnsi="Calibri"/>
              </w:rPr>
              <w:t>así como lo establecido en la Junta de Aclaraciones,</w:t>
            </w:r>
            <w:r w:rsidRPr="00761ADE">
              <w:rPr>
                <w:rFonts w:ascii="Calibri" w:hAnsi="Calibri" w:cs="Helvetica"/>
              </w:rPr>
              <w:t xml:space="preserve"> de conformidad con lo siguiente:</w:t>
            </w:r>
            <w:r>
              <w:rPr>
                <w:rFonts w:ascii="Calibri" w:hAnsi="Calibri"/>
              </w:rPr>
              <w:t xml:space="preserve"> </w:t>
            </w:r>
          </w:p>
          <w:p w:rsidR="006A70A2" w:rsidRDefault="006A70A2" w:rsidP="006A70A2">
            <w:pPr>
              <w:jc w:val="both"/>
              <w:rPr>
                <w:rFonts w:ascii="Calibri" w:hAnsi="Calibri"/>
              </w:rPr>
            </w:pPr>
          </w:p>
          <w:p w:rsidR="006A70A2" w:rsidRDefault="006A70A2" w:rsidP="006A70A2">
            <w:pPr>
              <w:jc w:val="both"/>
              <w:rPr>
                <w:rFonts w:ascii="Calibri" w:hAnsi="Calibri"/>
                <w:lang w:val="es-MX"/>
              </w:rPr>
            </w:pPr>
            <w:r w:rsidRPr="00323BBF">
              <w:rPr>
                <w:rFonts w:ascii="Calibri" w:hAnsi="Calibri"/>
                <w:lang w:val="es-MX"/>
              </w:rPr>
              <w:t xml:space="preserve">En </w:t>
            </w:r>
            <w:r>
              <w:rPr>
                <w:rFonts w:ascii="Calibri" w:hAnsi="Calibri"/>
                <w:lang w:val="es-MX"/>
              </w:rPr>
              <w:t>el punto 8.1 inciso I) se solicitó lo siguiente:</w:t>
            </w:r>
          </w:p>
          <w:p w:rsidR="006A70A2" w:rsidRPr="004C5948" w:rsidRDefault="004C5948" w:rsidP="00FC2810">
            <w:pPr>
              <w:tabs>
                <w:tab w:val="left" w:pos="195"/>
                <w:tab w:val="left" w:pos="1843"/>
              </w:tabs>
              <w:ind w:left="195" w:right="27"/>
              <w:jc w:val="both"/>
              <w:rPr>
                <w:rFonts w:ascii="Calibri" w:hAnsi="Calibri" w:cs="Arial"/>
                <w:i/>
              </w:rPr>
            </w:pPr>
            <w:r>
              <w:rPr>
                <w:rFonts w:ascii="Calibri" w:hAnsi="Calibri" w:cs="Arial"/>
                <w:b/>
                <w:i/>
                <w:lang w:val="es-MX"/>
              </w:rPr>
              <w:t>“</w:t>
            </w:r>
            <w:r w:rsidR="006A70A2" w:rsidRPr="004C5948">
              <w:rPr>
                <w:rFonts w:ascii="Calibri" w:hAnsi="Calibri" w:cs="Arial"/>
                <w:b/>
                <w:i/>
              </w:rPr>
              <w:t>Muestra física de los bienes a suministrar, consistente en</w:t>
            </w:r>
            <w:r w:rsidR="006A70A2" w:rsidRPr="004C5948">
              <w:rPr>
                <w:rFonts w:ascii="Calibri" w:hAnsi="Calibri" w:cs="Arial"/>
                <w:i/>
              </w:rPr>
              <w:t xml:space="preserve">: </w:t>
            </w:r>
            <w:r w:rsidR="006A70A2" w:rsidRPr="004C5948">
              <w:rPr>
                <w:rFonts w:ascii="Calibri" w:hAnsi="Calibri" w:cs="Arial"/>
                <w:b/>
                <w:i/>
              </w:rPr>
              <w:t>Una muestra de cada una de las partidas que integran el Paquete en que participa,</w:t>
            </w:r>
            <w:r w:rsidR="006A70A2" w:rsidRPr="004C5948">
              <w:rPr>
                <w:rFonts w:ascii="Calibri" w:hAnsi="Calibri"/>
                <w:i/>
              </w:rPr>
              <w:t xml:space="preserve"> así mismo deberá presentar una muestra del </w:t>
            </w:r>
            <w:r w:rsidR="006A70A2" w:rsidRPr="004C5948">
              <w:rPr>
                <w:rFonts w:ascii="Calibri" w:hAnsi="Calibri"/>
                <w:b/>
                <w:i/>
              </w:rPr>
              <w:t>sector (parche),</w:t>
            </w:r>
            <w:r w:rsidR="006A70A2" w:rsidRPr="004C5948">
              <w:rPr>
                <w:rFonts w:ascii="Calibri" w:hAnsi="Calibri"/>
                <w:i/>
              </w:rPr>
              <w:t xml:space="preserve"> y del </w:t>
            </w:r>
            <w:r w:rsidR="006A70A2" w:rsidRPr="004C5948">
              <w:rPr>
                <w:rFonts w:ascii="Calibri" w:hAnsi="Calibri"/>
                <w:b/>
                <w:i/>
              </w:rPr>
              <w:t>bordado solicitado</w:t>
            </w:r>
            <w:r w:rsidR="006A70A2" w:rsidRPr="004C5948">
              <w:rPr>
                <w:rFonts w:ascii="Calibri" w:hAnsi="Calibri"/>
                <w:i/>
              </w:rPr>
              <w:t xml:space="preserve">, ya sea en una muestra física o en un </w:t>
            </w:r>
            <w:r w:rsidR="006A70A2" w:rsidRPr="004C5948">
              <w:rPr>
                <w:rFonts w:ascii="Calibri" w:hAnsi="Calibri"/>
                <w:b/>
                <w:i/>
                <w:u w:val="single"/>
              </w:rPr>
              <w:t>pedazo de tela de</w:t>
            </w:r>
            <w:r w:rsidR="006A70A2" w:rsidRPr="004C5948">
              <w:rPr>
                <w:rFonts w:ascii="Calibri" w:hAnsi="Calibri"/>
                <w:i/>
              </w:rPr>
              <w:t xml:space="preserve"> </w:t>
            </w:r>
            <w:r w:rsidR="006A70A2" w:rsidRPr="004C5948">
              <w:rPr>
                <w:rFonts w:ascii="Calibri" w:hAnsi="Calibri"/>
                <w:b/>
                <w:i/>
                <w:u w:val="single"/>
              </w:rPr>
              <w:t>color similar</w:t>
            </w:r>
            <w:r w:rsidR="006A70A2" w:rsidRPr="004C5948">
              <w:rPr>
                <w:rFonts w:ascii="Calibri" w:hAnsi="Calibri"/>
                <w:i/>
              </w:rPr>
              <w:t>.</w:t>
            </w:r>
            <w:r w:rsidR="006A70A2" w:rsidRPr="004C5948">
              <w:rPr>
                <w:rFonts w:ascii="Calibri" w:hAnsi="Calibri" w:cs="Arial"/>
                <w:i/>
              </w:rPr>
              <w:t xml:space="preserve"> Las muestras físicas presentadas deberán coincidir con las características de los bienes establecidas en su propuesta técnica detallada; en caso de existir discrepancias entre la propuesta técnica detallada y la muestra física presentada, se considerará que su propuesta no cumple con las especificaciones técnicas, por lo que su propuesta será </w:t>
            </w:r>
            <w:r w:rsidR="006A70A2" w:rsidRPr="004C5948">
              <w:rPr>
                <w:rFonts w:ascii="Calibri" w:hAnsi="Calibri" w:cs="Arial"/>
                <w:b/>
                <w:i/>
              </w:rPr>
              <w:t>desechada</w:t>
            </w:r>
            <w:r w:rsidR="006A70A2" w:rsidRPr="004C5948">
              <w:rPr>
                <w:rFonts w:ascii="Calibri" w:hAnsi="Calibri" w:cs="Arial"/>
                <w:i/>
              </w:rPr>
              <w:t xml:space="preserve">. Así mismo el no presentar muestra física de alguna de las partidas que integran el Paquete en que participa, de los sectores o de los bordados será motivo de </w:t>
            </w:r>
            <w:r w:rsidR="006A70A2" w:rsidRPr="004C5948">
              <w:rPr>
                <w:rFonts w:ascii="Calibri" w:hAnsi="Calibri" w:cs="Arial"/>
                <w:b/>
                <w:i/>
              </w:rPr>
              <w:t>desechamiento</w:t>
            </w:r>
            <w:r w:rsidR="006A70A2" w:rsidRPr="004C5948">
              <w:rPr>
                <w:rFonts w:ascii="Calibri" w:hAnsi="Calibri" w:cs="Arial"/>
                <w:i/>
              </w:rPr>
              <w:t>.</w:t>
            </w:r>
          </w:p>
          <w:p w:rsidR="006A70A2" w:rsidRPr="004C5948" w:rsidRDefault="00FC2810" w:rsidP="006A70A2">
            <w:pPr>
              <w:tabs>
                <w:tab w:val="num" w:pos="-426"/>
                <w:tab w:val="left" w:pos="195"/>
                <w:tab w:val="left" w:pos="1843"/>
              </w:tabs>
              <w:ind w:left="620" w:right="27" w:hanging="425"/>
              <w:jc w:val="both"/>
              <w:rPr>
                <w:rFonts w:ascii="Calibri" w:hAnsi="Calibri" w:cs="Arial"/>
                <w:i/>
              </w:rPr>
            </w:pPr>
            <w:r>
              <w:rPr>
                <w:rFonts w:ascii="Calibri" w:hAnsi="Calibri" w:cs="Arial"/>
                <w:i/>
              </w:rPr>
              <w:t>…</w:t>
            </w:r>
            <w:r w:rsidR="004C5948" w:rsidRPr="004C5948">
              <w:rPr>
                <w:rFonts w:ascii="Calibri" w:hAnsi="Calibri" w:cs="Arial"/>
                <w:i/>
              </w:rPr>
              <w:t>…”</w:t>
            </w:r>
          </w:p>
          <w:p w:rsidR="006A70A2" w:rsidRPr="00323BBF" w:rsidRDefault="006A70A2" w:rsidP="006A70A2">
            <w:pPr>
              <w:jc w:val="both"/>
              <w:rPr>
                <w:rFonts w:ascii="Calibri" w:hAnsi="Calibri" w:cs="Arial"/>
                <w:i/>
                <w:sz w:val="22"/>
                <w:szCs w:val="22"/>
                <w:lang w:val="es-MX"/>
              </w:rPr>
            </w:pPr>
          </w:p>
          <w:p w:rsidR="004C5948" w:rsidRDefault="004C5948" w:rsidP="004C5948">
            <w:pPr>
              <w:jc w:val="both"/>
              <w:rPr>
                <w:rFonts w:ascii="Calibri" w:hAnsi="Calibri" w:cs="Helvetica"/>
                <w:lang w:val="es-MX"/>
              </w:rPr>
            </w:pPr>
            <w:r w:rsidRPr="00323BBF">
              <w:rPr>
                <w:rFonts w:ascii="Calibri" w:hAnsi="Calibri" w:cs="Helvetica"/>
                <w:lang w:val="es-MX"/>
              </w:rPr>
              <w:t>Y derivado del análisis de la</w:t>
            </w:r>
            <w:r>
              <w:rPr>
                <w:rFonts w:ascii="Calibri" w:hAnsi="Calibri" w:cs="Helvetica"/>
                <w:lang w:val="es-MX"/>
              </w:rPr>
              <w:t xml:space="preserve"> muestra física presentada</w:t>
            </w:r>
            <w:r w:rsidRPr="00323BBF">
              <w:rPr>
                <w:rFonts w:ascii="Calibri" w:hAnsi="Calibri" w:cs="Helvetica"/>
                <w:lang w:val="es-MX"/>
              </w:rPr>
              <w:t xml:space="preserve"> por el licitante </w:t>
            </w:r>
            <w:r w:rsidR="00FC2810">
              <w:rPr>
                <w:rFonts w:ascii="Calibri" w:hAnsi="Calibri" w:cs="Helvetica"/>
                <w:lang w:val="es-MX"/>
              </w:rPr>
              <w:t xml:space="preserve">para la partida 1 del paquete Uno, </w:t>
            </w:r>
            <w:r w:rsidRPr="00323BBF">
              <w:rPr>
                <w:rFonts w:ascii="Calibri" w:hAnsi="Calibri" w:cs="Helvetica"/>
                <w:lang w:val="es-MX"/>
              </w:rPr>
              <w:t xml:space="preserve">se advierte </w:t>
            </w:r>
            <w:r>
              <w:rPr>
                <w:rFonts w:ascii="Calibri" w:hAnsi="Calibri" w:cs="Helvetica"/>
                <w:lang w:val="es-MX"/>
              </w:rPr>
              <w:t xml:space="preserve">que no contiene las dos hombreras (charreteras) con botón negro de 30 </w:t>
            </w:r>
            <w:proofErr w:type="spellStart"/>
            <w:r>
              <w:rPr>
                <w:rFonts w:ascii="Calibri" w:hAnsi="Calibri" w:cs="Helvetica"/>
                <w:lang w:val="es-MX"/>
              </w:rPr>
              <w:t>ligne</w:t>
            </w:r>
            <w:proofErr w:type="spellEnd"/>
            <w:r>
              <w:rPr>
                <w:rFonts w:ascii="Calibri" w:hAnsi="Calibri" w:cs="Helvetica"/>
                <w:lang w:val="es-MX"/>
              </w:rPr>
              <w:t xml:space="preserve"> (</w:t>
            </w:r>
            <w:proofErr w:type="spellStart"/>
            <w:r>
              <w:rPr>
                <w:rFonts w:ascii="Calibri" w:hAnsi="Calibri" w:cs="Helvetica"/>
                <w:lang w:val="es-MX"/>
              </w:rPr>
              <w:t>gst</w:t>
            </w:r>
            <w:proofErr w:type="spellEnd"/>
            <w:r>
              <w:rPr>
                <w:rFonts w:ascii="Calibri" w:hAnsi="Calibri" w:cs="Helvetica"/>
                <w:lang w:val="es-MX"/>
              </w:rPr>
              <w:t>), no obstante que así lo manifiesta en su propuesta técnica detallada, por lo que al existir una discrepancia entre la propuesta técnica detallada y la muestra física</w:t>
            </w:r>
            <w:r>
              <w:rPr>
                <w:rFonts w:ascii="Calibri" w:hAnsi="Calibri" w:cs="Tahoma"/>
                <w:lang w:val="es-MX"/>
              </w:rPr>
              <w:t xml:space="preserve">, este Comité </w:t>
            </w:r>
            <w:r w:rsidR="00FC2810">
              <w:rPr>
                <w:rFonts w:ascii="Calibri" w:hAnsi="Calibri" w:cs="Helvetica"/>
                <w:lang w:val="es-MX"/>
              </w:rPr>
              <w:t>de Adquisiciones</w:t>
            </w:r>
            <w:r w:rsidR="00FC2810">
              <w:rPr>
                <w:rFonts w:ascii="Calibri" w:hAnsi="Calibri" w:cs="Tahoma"/>
                <w:lang w:val="es-MX"/>
              </w:rPr>
              <w:t xml:space="preserve"> </w:t>
            </w:r>
            <w:r>
              <w:rPr>
                <w:rFonts w:ascii="Calibri" w:hAnsi="Calibri" w:cs="Tahoma"/>
                <w:lang w:val="es-MX"/>
              </w:rPr>
              <w:t>procede a desecharla al incumplir</w:t>
            </w:r>
            <w:r w:rsidRPr="00323BBF">
              <w:rPr>
                <w:rFonts w:ascii="Calibri" w:hAnsi="Calibri" w:cs="Helvetica"/>
                <w:lang w:val="es-MX"/>
              </w:rPr>
              <w:t xml:space="preserve"> con lo </w:t>
            </w:r>
            <w:r>
              <w:rPr>
                <w:rFonts w:ascii="Calibri" w:hAnsi="Calibri" w:cs="Helvetica"/>
                <w:lang w:val="es-MX"/>
              </w:rPr>
              <w:t>establecido</w:t>
            </w:r>
            <w:r w:rsidRPr="00323BBF">
              <w:rPr>
                <w:rFonts w:ascii="Calibri" w:hAnsi="Calibri" w:cs="Helvetica"/>
                <w:lang w:val="es-MX"/>
              </w:rPr>
              <w:t xml:space="preserve"> en las bases de la presente licitación.</w:t>
            </w:r>
          </w:p>
          <w:p w:rsidR="006A70A2" w:rsidRDefault="006A70A2" w:rsidP="006A70A2">
            <w:pPr>
              <w:jc w:val="both"/>
              <w:rPr>
                <w:rFonts w:ascii="Calibri" w:hAnsi="Calibri" w:cs="Helvetica"/>
                <w:lang w:val="es-MX"/>
              </w:rPr>
            </w:pPr>
          </w:p>
          <w:p w:rsidR="006A70A2" w:rsidRPr="00A71432" w:rsidRDefault="006A70A2" w:rsidP="006A70A2">
            <w:pPr>
              <w:jc w:val="both"/>
              <w:rPr>
                <w:rFonts w:ascii="Calibri" w:hAnsi="Calibri" w:cs="Helvetica"/>
              </w:rPr>
            </w:pPr>
            <w:r w:rsidRPr="00CC0820">
              <w:rPr>
                <w:rFonts w:ascii="Calibri" w:hAnsi="Calibri" w:cs="Arial"/>
              </w:rPr>
              <w:t>Por lo antes expues</w:t>
            </w:r>
            <w:r w:rsidRPr="006C1B8F">
              <w:rPr>
                <w:rFonts w:ascii="Calibri" w:hAnsi="Calibri" w:cs="Arial"/>
              </w:rPr>
              <w:t xml:space="preserve">to y de conformidad con lo dispuesto en los artículos 134 de la Constitución Política de los Estados Unidos </w:t>
            </w:r>
            <w:r w:rsidRPr="006C1B8F">
              <w:rPr>
                <w:rFonts w:ascii="Calibri" w:hAnsi="Calibri" w:cs="Arial"/>
              </w:rPr>
              <w:lastRenderedPageBreak/>
              <w:t xml:space="preserve">Mexicanos, en relación con el 33 de la Ley de Adquisiciones, Arrendamientos y Servicios para el Estado de Baja California, </w:t>
            </w:r>
            <w:r>
              <w:rPr>
                <w:rFonts w:ascii="Calibri" w:hAnsi="Calibri" w:cs="Arial"/>
              </w:rPr>
              <w:t>y lo establecido en los puntos 3.1, 4.2, 20.1 y 26.1 de las b</w:t>
            </w:r>
            <w:r w:rsidRPr="006C1B8F">
              <w:rPr>
                <w:rFonts w:ascii="Calibri" w:hAnsi="Calibri" w:cs="Arial"/>
              </w:rPr>
              <w:t xml:space="preserve">ases de licitación, </w:t>
            </w:r>
            <w:r w:rsidRPr="006C1B8F">
              <w:rPr>
                <w:rFonts w:ascii="Calibri" w:hAnsi="Calibri" w:cs="Arial"/>
                <w:b/>
              </w:rPr>
              <w:t xml:space="preserve">se desecha su propuesta para </w:t>
            </w:r>
            <w:r>
              <w:rPr>
                <w:rFonts w:ascii="Calibri" w:hAnsi="Calibri" w:cs="Arial"/>
                <w:b/>
              </w:rPr>
              <w:t xml:space="preserve">la </w:t>
            </w:r>
            <w:r>
              <w:rPr>
                <w:rFonts w:ascii="Calibri" w:hAnsi="Calibri" w:cs="Helvetica"/>
                <w:b/>
              </w:rPr>
              <w:t xml:space="preserve">totalidad </w:t>
            </w:r>
            <w:r w:rsidRPr="00761ADE">
              <w:rPr>
                <w:rFonts w:ascii="Calibri" w:hAnsi="Calibri" w:cs="Helvetica"/>
                <w:b/>
              </w:rPr>
              <w:t xml:space="preserve">del </w:t>
            </w:r>
            <w:r>
              <w:rPr>
                <w:rFonts w:ascii="Calibri" w:hAnsi="Calibri" w:cs="Helvetica"/>
                <w:b/>
              </w:rPr>
              <w:t>p</w:t>
            </w:r>
            <w:r w:rsidRPr="00761ADE">
              <w:rPr>
                <w:rFonts w:ascii="Calibri" w:hAnsi="Calibri" w:cs="Helvetica"/>
                <w:b/>
              </w:rPr>
              <w:t xml:space="preserve">aquete </w:t>
            </w:r>
            <w:r>
              <w:rPr>
                <w:rFonts w:ascii="Calibri" w:hAnsi="Calibri" w:cs="Helvetica"/>
                <w:b/>
              </w:rPr>
              <w:t>uno.</w:t>
            </w:r>
          </w:p>
        </w:tc>
      </w:tr>
    </w:tbl>
    <w:p w:rsidR="000471B4" w:rsidRPr="006C1B8F" w:rsidRDefault="000471B4" w:rsidP="000471B4">
      <w:pPr>
        <w:pStyle w:val="Textoindependiente2"/>
        <w:rPr>
          <w:rFonts w:ascii="Calibri" w:hAnsi="Calibri"/>
          <w:lang w:eastAsia="ja-JP"/>
        </w:rPr>
      </w:pPr>
    </w:p>
    <w:p w:rsidR="00FE35A5" w:rsidRDefault="00467825" w:rsidP="0025619A">
      <w:pPr>
        <w:pStyle w:val="Textoindependiente2"/>
        <w:spacing w:line="360" w:lineRule="auto"/>
        <w:rPr>
          <w:rFonts w:ascii="Calibri" w:hAnsi="Calibri" w:cs="Arial"/>
          <w:bCs/>
          <w:iCs/>
        </w:rPr>
      </w:pPr>
      <w:r w:rsidRPr="006C1B8F">
        <w:rPr>
          <w:rFonts w:ascii="Calibri" w:hAnsi="Calibri" w:cs="Arial"/>
          <w:bCs/>
          <w:iCs/>
        </w:rPr>
        <w:t xml:space="preserve">Tomando en consideración la información antes señalada el </w:t>
      </w:r>
      <w:r w:rsidR="00AB6CED" w:rsidRPr="006C1B8F">
        <w:rPr>
          <w:rFonts w:ascii="Calibri" w:hAnsi="Calibri" w:cs="Arial"/>
          <w:bCs/>
          <w:iCs/>
        </w:rPr>
        <w:t>“C</w:t>
      </w:r>
      <w:r w:rsidRPr="006C1B8F">
        <w:rPr>
          <w:rFonts w:ascii="Calibri" w:hAnsi="Calibri" w:cs="Arial"/>
          <w:bCs/>
          <w:iCs/>
        </w:rPr>
        <w:t xml:space="preserve">omité </w:t>
      </w:r>
      <w:r w:rsidR="00AB6CED" w:rsidRPr="006C1B8F">
        <w:rPr>
          <w:rFonts w:ascii="Calibri" w:hAnsi="Calibri" w:cs="Arial"/>
          <w:bCs/>
          <w:iCs/>
        </w:rPr>
        <w:t xml:space="preserve">de Adquisiciones” </w:t>
      </w:r>
      <w:r w:rsidR="002202C3" w:rsidRPr="006C1B8F">
        <w:rPr>
          <w:rFonts w:ascii="Calibri" w:hAnsi="Calibri" w:cs="Arial"/>
          <w:bCs/>
          <w:iCs/>
        </w:rPr>
        <w:t>acuerda</w:t>
      </w:r>
      <w:r w:rsidRPr="006C1B8F">
        <w:rPr>
          <w:rFonts w:ascii="Calibri" w:hAnsi="Calibri" w:cs="Arial"/>
          <w:bCs/>
          <w:iCs/>
        </w:rPr>
        <w:t>:</w:t>
      </w:r>
    </w:p>
    <w:p w:rsidR="004E4727" w:rsidRPr="0080358B" w:rsidRDefault="008F5DF2" w:rsidP="008B58E7">
      <w:pPr>
        <w:spacing w:line="360" w:lineRule="auto"/>
        <w:jc w:val="both"/>
        <w:rPr>
          <w:rFonts w:ascii="Calibri" w:hAnsi="Calibri"/>
          <w:b/>
          <w:bCs/>
        </w:rPr>
      </w:pPr>
      <w:r w:rsidRPr="006A70A2">
        <w:rPr>
          <w:rFonts w:ascii="Calibri" w:hAnsi="Calibri" w:cs="Arial"/>
          <w:b/>
          <w:bCs/>
          <w:i/>
          <w:sz w:val="20"/>
          <w:szCs w:val="20"/>
          <w:highlight w:val="lightGray"/>
          <w:u w:val="single"/>
          <w:lang w:val="es-MX"/>
        </w:rPr>
        <w:t>01</w:t>
      </w:r>
      <w:r w:rsidR="001F42AE" w:rsidRPr="006A70A2">
        <w:rPr>
          <w:rFonts w:ascii="Calibri" w:hAnsi="Calibri" w:cs="Arial"/>
          <w:b/>
          <w:bCs/>
          <w:i/>
          <w:sz w:val="20"/>
          <w:szCs w:val="20"/>
          <w:highlight w:val="lightGray"/>
          <w:u w:val="single"/>
          <w:lang w:val="es-MX"/>
        </w:rPr>
        <w:t>-</w:t>
      </w:r>
      <w:r w:rsidR="00C969CC" w:rsidRPr="006A70A2">
        <w:rPr>
          <w:rFonts w:ascii="Calibri" w:hAnsi="Calibri" w:cs="Arial"/>
          <w:b/>
          <w:bCs/>
          <w:i/>
          <w:sz w:val="20"/>
          <w:szCs w:val="20"/>
          <w:highlight w:val="lightGray"/>
          <w:u w:val="single"/>
          <w:lang w:val="es-MX"/>
        </w:rPr>
        <w:t>32065001-0</w:t>
      </w:r>
      <w:r w:rsidR="009D2A85" w:rsidRPr="006A70A2">
        <w:rPr>
          <w:rFonts w:ascii="Calibri" w:hAnsi="Calibri" w:cs="Arial"/>
          <w:b/>
          <w:bCs/>
          <w:i/>
          <w:sz w:val="20"/>
          <w:szCs w:val="20"/>
          <w:highlight w:val="lightGray"/>
          <w:u w:val="single"/>
          <w:lang w:val="es-MX"/>
        </w:rPr>
        <w:t>2</w:t>
      </w:r>
      <w:r w:rsidR="006A70A2" w:rsidRPr="006A70A2">
        <w:rPr>
          <w:rFonts w:ascii="Calibri" w:hAnsi="Calibri" w:cs="Arial"/>
          <w:b/>
          <w:bCs/>
          <w:i/>
          <w:sz w:val="20"/>
          <w:szCs w:val="20"/>
          <w:highlight w:val="lightGray"/>
          <w:u w:val="single"/>
          <w:lang w:val="es-MX"/>
        </w:rPr>
        <w:t>9</w:t>
      </w:r>
      <w:r w:rsidR="00191B2A" w:rsidRPr="006A70A2">
        <w:rPr>
          <w:rFonts w:ascii="Calibri" w:hAnsi="Calibri" w:cs="Arial"/>
          <w:b/>
          <w:bCs/>
          <w:i/>
          <w:sz w:val="20"/>
          <w:szCs w:val="20"/>
          <w:highlight w:val="lightGray"/>
          <w:u w:val="single"/>
          <w:lang w:val="es-MX"/>
        </w:rPr>
        <w:t>-1</w:t>
      </w:r>
      <w:r w:rsidR="00CA490D" w:rsidRPr="006A70A2">
        <w:rPr>
          <w:rFonts w:ascii="Calibri" w:hAnsi="Calibri" w:cs="Arial"/>
          <w:b/>
          <w:bCs/>
          <w:i/>
          <w:sz w:val="20"/>
          <w:szCs w:val="20"/>
          <w:highlight w:val="lightGray"/>
          <w:u w:val="single"/>
          <w:lang w:val="es-MX"/>
        </w:rPr>
        <w:t>1</w:t>
      </w:r>
      <w:r w:rsidR="001F42AE" w:rsidRPr="006A70A2">
        <w:rPr>
          <w:rFonts w:ascii="Calibri" w:hAnsi="Calibri" w:cs="Arial"/>
          <w:b/>
          <w:bCs/>
          <w:i/>
          <w:sz w:val="20"/>
          <w:szCs w:val="20"/>
          <w:highlight w:val="lightGray"/>
          <w:u w:val="single"/>
          <w:lang w:val="es-MX"/>
        </w:rPr>
        <w:t>.-</w:t>
      </w:r>
      <w:r w:rsidR="001F42AE" w:rsidRPr="006C1B8F">
        <w:rPr>
          <w:rFonts w:ascii="Calibri" w:hAnsi="Calibri" w:cs="Arial"/>
          <w:bCs/>
          <w:iCs/>
        </w:rPr>
        <w:t xml:space="preserve"> </w:t>
      </w:r>
      <w:r w:rsidR="00155A9F" w:rsidRPr="006C1B8F">
        <w:rPr>
          <w:rFonts w:ascii="Calibri" w:hAnsi="Calibri" w:cs="Arial"/>
          <w:bCs/>
          <w:iCs/>
        </w:rPr>
        <w:t xml:space="preserve">Con fundamento en lo dispuesto por el </w:t>
      </w:r>
      <w:r w:rsidR="0045654D" w:rsidRPr="006C1B8F">
        <w:rPr>
          <w:rFonts w:ascii="Calibri" w:hAnsi="Calibri" w:cs="Arial"/>
          <w:bCs/>
          <w:iCs/>
        </w:rPr>
        <w:t>A</w:t>
      </w:r>
      <w:r w:rsidR="00155A9F" w:rsidRPr="006C1B8F">
        <w:rPr>
          <w:rFonts w:ascii="Calibri" w:hAnsi="Calibri" w:cs="Arial"/>
          <w:bCs/>
          <w:iCs/>
        </w:rPr>
        <w:t>rt</w:t>
      </w:r>
      <w:r w:rsidR="0045654D" w:rsidRPr="006C1B8F">
        <w:rPr>
          <w:rFonts w:ascii="Calibri" w:hAnsi="Calibri" w:cs="Arial"/>
          <w:bCs/>
          <w:iCs/>
        </w:rPr>
        <w:t>í</w:t>
      </w:r>
      <w:r w:rsidR="00155A9F" w:rsidRPr="006C1B8F">
        <w:rPr>
          <w:rFonts w:ascii="Calibri" w:hAnsi="Calibri" w:cs="Arial"/>
          <w:bCs/>
          <w:iCs/>
        </w:rPr>
        <w:t xml:space="preserve">culo 33 de la Ley de Adquisiciones, Arrendamientos y Servicios para el Estado </w:t>
      </w:r>
      <w:r w:rsidR="004C70F4" w:rsidRPr="006C1B8F">
        <w:rPr>
          <w:rFonts w:ascii="Calibri" w:hAnsi="Calibri" w:cs="Arial"/>
          <w:bCs/>
          <w:iCs/>
        </w:rPr>
        <w:t>de Baja California y 35</w:t>
      </w:r>
      <w:r w:rsidR="005A6DB8" w:rsidRPr="006C1B8F">
        <w:rPr>
          <w:rFonts w:ascii="Calibri" w:hAnsi="Calibri" w:cs="Arial"/>
          <w:bCs/>
          <w:iCs/>
        </w:rPr>
        <w:t>, f</w:t>
      </w:r>
      <w:r w:rsidR="00E7124A" w:rsidRPr="006C1B8F">
        <w:rPr>
          <w:rFonts w:ascii="Calibri" w:hAnsi="Calibri" w:cs="Arial"/>
          <w:bCs/>
          <w:iCs/>
        </w:rPr>
        <w:t>racción II</w:t>
      </w:r>
      <w:r w:rsidR="00C97554" w:rsidRPr="006C1B8F">
        <w:rPr>
          <w:rFonts w:ascii="Calibri" w:hAnsi="Calibri" w:cs="Arial"/>
          <w:bCs/>
          <w:iCs/>
        </w:rPr>
        <w:t>,</w:t>
      </w:r>
      <w:r w:rsidR="00E7124A" w:rsidRPr="006C1B8F">
        <w:rPr>
          <w:rFonts w:ascii="Calibri" w:hAnsi="Calibri" w:cs="Arial"/>
          <w:bCs/>
          <w:iCs/>
        </w:rPr>
        <w:t xml:space="preserve"> </w:t>
      </w:r>
      <w:r w:rsidR="0045654D" w:rsidRPr="006C1B8F">
        <w:rPr>
          <w:rFonts w:ascii="Calibri" w:hAnsi="Calibri" w:cs="Arial"/>
          <w:bCs/>
          <w:iCs/>
        </w:rPr>
        <w:t>I</w:t>
      </w:r>
      <w:r w:rsidR="004C70F4" w:rsidRPr="006C1B8F">
        <w:rPr>
          <w:rFonts w:ascii="Calibri" w:hAnsi="Calibri" w:cs="Arial"/>
          <w:bCs/>
          <w:iCs/>
        </w:rPr>
        <w:t xml:space="preserve">nciso </w:t>
      </w:r>
      <w:r w:rsidR="00155A9F" w:rsidRPr="006C1B8F">
        <w:rPr>
          <w:rFonts w:ascii="Calibri" w:hAnsi="Calibri" w:cs="Arial"/>
          <w:bCs/>
          <w:iCs/>
        </w:rPr>
        <w:t>b</w:t>
      </w:r>
      <w:r w:rsidR="004C70F4" w:rsidRPr="006C1B8F">
        <w:rPr>
          <w:rFonts w:ascii="Calibri" w:hAnsi="Calibri" w:cs="Arial"/>
          <w:bCs/>
          <w:iCs/>
        </w:rPr>
        <w:t>)</w:t>
      </w:r>
      <w:r w:rsidR="00155A9F" w:rsidRPr="006C1B8F">
        <w:rPr>
          <w:rFonts w:ascii="Calibri" w:hAnsi="Calibri" w:cs="Arial"/>
          <w:bCs/>
          <w:iCs/>
        </w:rPr>
        <w:t xml:space="preserve"> de su Reglamento y una vez efectuada la evaluación de las propuestas y verificado el cumplimiento de los </w:t>
      </w:r>
      <w:bookmarkStart w:id="0" w:name="_GoBack"/>
      <w:bookmarkEnd w:id="0"/>
      <w:r w:rsidR="00155A9F" w:rsidRPr="0080358B">
        <w:rPr>
          <w:rFonts w:ascii="Calibri" w:hAnsi="Calibri" w:cs="Arial"/>
          <w:bCs/>
          <w:iCs/>
        </w:rPr>
        <w:t xml:space="preserve">requisitos solicitados en las </w:t>
      </w:r>
      <w:r w:rsidR="00C97554" w:rsidRPr="0080358B">
        <w:rPr>
          <w:rFonts w:ascii="Calibri" w:hAnsi="Calibri" w:cs="Arial"/>
          <w:bCs/>
          <w:iCs/>
        </w:rPr>
        <w:t>B</w:t>
      </w:r>
      <w:r w:rsidR="00155A9F" w:rsidRPr="0080358B">
        <w:rPr>
          <w:rFonts w:ascii="Calibri" w:hAnsi="Calibri" w:cs="Arial"/>
          <w:bCs/>
          <w:iCs/>
        </w:rPr>
        <w:t xml:space="preserve">ases </w:t>
      </w:r>
      <w:r w:rsidR="0088766D" w:rsidRPr="0080358B">
        <w:rPr>
          <w:rFonts w:ascii="Calibri" w:hAnsi="Calibri" w:cs="Arial"/>
          <w:bCs/>
          <w:iCs/>
        </w:rPr>
        <w:t xml:space="preserve">de </w:t>
      </w:r>
      <w:r w:rsidR="00E13C9F" w:rsidRPr="0080358B">
        <w:rPr>
          <w:rFonts w:ascii="Calibri" w:hAnsi="Calibri" w:cs="Arial"/>
          <w:bCs/>
          <w:iCs/>
        </w:rPr>
        <w:t>Licitación</w:t>
      </w:r>
      <w:r w:rsidR="00155A9F" w:rsidRPr="0080358B">
        <w:rPr>
          <w:rFonts w:ascii="Calibri" w:hAnsi="Calibri" w:cs="Arial"/>
          <w:bCs/>
          <w:iCs/>
        </w:rPr>
        <w:t>, como se aprecia en el cuadro que antecede, se determina que la propuesta técnica de</w:t>
      </w:r>
      <w:r w:rsidR="00191B2A" w:rsidRPr="0080358B">
        <w:rPr>
          <w:rFonts w:ascii="Calibri" w:hAnsi="Calibri" w:cs="Arial"/>
          <w:bCs/>
          <w:iCs/>
        </w:rPr>
        <w:t xml:space="preserve"> </w:t>
      </w:r>
      <w:r w:rsidR="00DB7A7E" w:rsidRPr="0080358B">
        <w:rPr>
          <w:rFonts w:ascii="Calibri" w:hAnsi="Calibri" w:cs="Arial"/>
          <w:bCs/>
          <w:iCs/>
        </w:rPr>
        <w:t>l</w:t>
      </w:r>
      <w:r w:rsidR="00191B2A" w:rsidRPr="0080358B">
        <w:rPr>
          <w:rFonts w:ascii="Calibri" w:hAnsi="Calibri" w:cs="Arial"/>
          <w:bCs/>
          <w:iCs/>
        </w:rPr>
        <w:t>os</w:t>
      </w:r>
      <w:r w:rsidR="00155A9F" w:rsidRPr="0080358B">
        <w:rPr>
          <w:rFonts w:ascii="Calibri" w:hAnsi="Calibri" w:cs="Arial"/>
          <w:bCs/>
          <w:iCs/>
        </w:rPr>
        <w:t xml:space="preserve"> licitante</w:t>
      </w:r>
      <w:r w:rsidR="00191B2A" w:rsidRPr="0080358B">
        <w:rPr>
          <w:rFonts w:ascii="Calibri" w:hAnsi="Calibri" w:cs="Arial"/>
          <w:bCs/>
          <w:iCs/>
        </w:rPr>
        <w:t>s</w:t>
      </w:r>
      <w:r w:rsidR="00775BBC" w:rsidRPr="0080358B">
        <w:rPr>
          <w:rFonts w:ascii="Calibri" w:hAnsi="Calibri" w:cs="Arial"/>
          <w:bCs/>
          <w:iCs/>
        </w:rPr>
        <w:t>:</w:t>
      </w:r>
      <w:r w:rsidR="00DE085D" w:rsidRPr="0080358B">
        <w:rPr>
          <w:rFonts w:ascii="Calibri" w:hAnsi="Calibri" w:cs="Arial"/>
          <w:bCs/>
          <w:iCs/>
        </w:rPr>
        <w:t xml:space="preserve"> </w:t>
      </w:r>
      <w:proofErr w:type="spellStart"/>
      <w:r w:rsidR="006A70A2" w:rsidRPr="0080358B">
        <w:rPr>
          <w:rFonts w:ascii="Calibri" w:hAnsi="Calibri" w:cs="Arial"/>
          <w:b/>
          <w:bCs/>
          <w:iCs/>
        </w:rPr>
        <w:t>Ace</w:t>
      </w:r>
      <w:proofErr w:type="spellEnd"/>
      <w:r w:rsidR="006A70A2" w:rsidRPr="0080358B">
        <w:rPr>
          <w:rFonts w:ascii="Calibri" w:hAnsi="Calibri" w:cs="Arial"/>
          <w:b/>
          <w:bCs/>
          <w:iCs/>
        </w:rPr>
        <w:t xml:space="preserve"> Distribuciones y Servicios Especializados</w:t>
      </w:r>
      <w:r w:rsidR="008B58E7" w:rsidRPr="0080358B">
        <w:rPr>
          <w:rFonts w:ascii="Calibri" w:hAnsi="Calibri"/>
          <w:b/>
          <w:bCs/>
        </w:rPr>
        <w:t xml:space="preserve">, S.A. </w:t>
      </w:r>
      <w:r w:rsidR="006A70A2" w:rsidRPr="0080358B">
        <w:rPr>
          <w:rFonts w:ascii="Calibri" w:hAnsi="Calibri"/>
          <w:b/>
          <w:bCs/>
        </w:rPr>
        <w:t>de</w:t>
      </w:r>
      <w:r w:rsidR="008B58E7" w:rsidRPr="0080358B">
        <w:rPr>
          <w:rFonts w:ascii="Calibri" w:hAnsi="Calibri"/>
          <w:b/>
          <w:bCs/>
        </w:rPr>
        <w:t xml:space="preserve"> C.V. </w:t>
      </w:r>
      <w:r w:rsidR="0013059A" w:rsidRPr="0080358B">
        <w:rPr>
          <w:rFonts w:ascii="Calibri" w:hAnsi="Calibri" w:cs="Helvetica"/>
        </w:rPr>
        <w:t>p</w:t>
      </w:r>
      <w:r w:rsidR="00057342" w:rsidRPr="0080358B">
        <w:rPr>
          <w:rFonts w:ascii="Calibri" w:hAnsi="Calibri" w:cs="Helvetica"/>
        </w:rPr>
        <w:t xml:space="preserve">ara las </w:t>
      </w:r>
      <w:r w:rsidR="00057342" w:rsidRPr="0080358B">
        <w:rPr>
          <w:rFonts w:ascii="Calibri" w:hAnsi="Calibri" w:cs="Helvetica"/>
          <w:b/>
        </w:rPr>
        <w:t xml:space="preserve">partidas 1 y </w:t>
      </w:r>
      <w:r w:rsidR="006A70A2" w:rsidRPr="0080358B">
        <w:rPr>
          <w:rFonts w:ascii="Calibri" w:hAnsi="Calibri" w:cs="Helvetica"/>
          <w:b/>
        </w:rPr>
        <w:t>2</w:t>
      </w:r>
      <w:r w:rsidR="00057342" w:rsidRPr="0080358B">
        <w:rPr>
          <w:rFonts w:ascii="Calibri" w:hAnsi="Calibri" w:cs="Helvetica"/>
          <w:b/>
        </w:rPr>
        <w:t xml:space="preserve"> del Paquete </w:t>
      </w:r>
      <w:r w:rsidR="0013059A" w:rsidRPr="0080358B">
        <w:rPr>
          <w:rFonts w:ascii="Calibri" w:hAnsi="Calibri" w:cs="Helvetica"/>
          <w:b/>
        </w:rPr>
        <w:t>Dos</w:t>
      </w:r>
      <w:r w:rsidR="008B58E7" w:rsidRPr="0080358B">
        <w:rPr>
          <w:rFonts w:ascii="Calibri" w:hAnsi="Calibri" w:cs="Helvetica"/>
          <w:b/>
        </w:rPr>
        <w:t xml:space="preserve">; </w:t>
      </w:r>
      <w:r w:rsidR="006E4ABD" w:rsidRPr="0080358B">
        <w:rPr>
          <w:rFonts w:ascii="Calibri" w:hAnsi="Calibri"/>
          <w:b/>
          <w:bCs/>
        </w:rPr>
        <w:t>Proveedora Baja de Equipos y Textiles</w:t>
      </w:r>
      <w:r w:rsidR="008B58E7" w:rsidRPr="0080358B">
        <w:rPr>
          <w:rFonts w:ascii="Calibri" w:hAnsi="Calibri"/>
          <w:b/>
          <w:bCs/>
        </w:rPr>
        <w:t>, S.</w:t>
      </w:r>
      <w:r w:rsidR="006E4ABD" w:rsidRPr="0080358B">
        <w:rPr>
          <w:rFonts w:ascii="Calibri" w:hAnsi="Calibri"/>
          <w:b/>
          <w:bCs/>
        </w:rPr>
        <w:t xml:space="preserve"> de R.L.</w:t>
      </w:r>
      <w:r w:rsidR="008B58E7" w:rsidRPr="0080358B">
        <w:rPr>
          <w:rFonts w:ascii="Calibri" w:hAnsi="Calibri"/>
          <w:b/>
          <w:bCs/>
        </w:rPr>
        <w:t xml:space="preserve"> DE C.V.</w:t>
      </w:r>
      <w:r w:rsidR="008B58E7" w:rsidRPr="0080358B">
        <w:rPr>
          <w:rFonts w:ascii="Calibri" w:hAnsi="Calibri" w:cs="Helvetica"/>
        </w:rPr>
        <w:t xml:space="preserve"> </w:t>
      </w:r>
      <w:r w:rsidR="0013059A" w:rsidRPr="0080358B">
        <w:rPr>
          <w:rFonts w:ascii="Calibri" w:hAnsi="Calibri" w:cs="Helvetica"/>
        </w:rPr>
        <w:t>p</w:t>
      </w:r>
      <w:r w:rsidR="00D234F4" w:rsidRPr="0080358B">
        <w:rPr>
          <w:rFonts w:ascii="Calibri" w:hAnsi="Calibri" w:cs="Helvetica"/>
        </w:rPr>
        <w:t xml:space="preserve">ara la </w:t>
      </w:r>
      <w:r w:rsidR="00D234F4" w:rsidRPr="0080358B">
        <w:rPr>
          <w:rFonts w:ascii="Calibri" w:hAnsi="Calibri" w:cs="Helvetica"/>
          <w:b/>
        </w:rPr>
        <w:t xml:space="preserve">partida 1 del Paquete </w:t>
      </w:r>
      <w:r w:rsidR="006E4ABD" w:rsidRPr="0080358B">
        <w:rPr>
          <w:rFonts w:ascii="Calibri" w:hAnsi="Calibri" w:cs="Helvetica"/>
          <w:b/>
        </w:rPr>
        <w:t>tres</w:t>
      </w:r>
      <w:r w:rsidR="00D234F4" w:rsidRPr="0080358B">
        <w:rPr>
          <w:rFonts w:ascii="Calibri" w:hAnsi="Calibri" w:cs="Helvetica"/>
          <w:b/>
        </w:rPr>
        <w:t xml:space="preserve"> y partida 1 del paquete </w:t>
      </w:r>
      <w:r w:rsidR="006E4ABD" w:rsidRPr="0080358B">
        <w:rPr>
          <w:rFonts w:ascii="Calibri" w:hAnsi="Calibri" w:cs="Helvetica"/>
          <w:b/>
        </w:rPr>
        <w:t>cuatro</w:t>
      </w:r>
      <w:r w:rsidR="008B58E7" w:rsidRPr="0080358B">
        <w:rPr>
          <w:rFonts w:ascii="Calibri" w:hAnsi="Calibri" w:cs="Helvetica"/>
          <w:b/>
        </w:rPr>
        <w:t>;</w:t>
      </w:r>
      <w:r w:rsidR="008B58E7" w:rsidRPr="0080358B">
        <w:rPr>
          <w:rFonts w:ascii="Calibri" w:hAnsi="Calibri"/>
          <w:b/>
          <w:bCs/>
        </w:rPr>
        <w:t xml:space="preserve"> </w:t>
      </w:r>
      <w:r w:rsidR="006E4ABD" w:rsidRPr="0080358B">
        <w:rPr>
          <w:rFonts w:ascii="Calibri" w:hAnsi="Calibri"/>
          <w:b/>
          <w:bCs/>
        </w:rPr>
        <w:t>Industrial Castor</w:t>
      </w:r>
      <w:r w:rsidR="008B58E7" w:rsidRPr="0080358B">
        <w:rPr>
          <w:rFonts w:ascii="Calibri" w:hAnsi="Calibri"/>
          <w:b/>
          <w:bCs/>
        </w:rPr>
        <w:t xml:space="preserve">, S.A. </w:t>
      </w:r>
      <w:r w:rsidR="006E4ABD" w:rsidRPr="0080358B">
        <w:rPr>
          <w:rFonts w:ascii="Calibri" w:hAnsi="Calibri"/>
          <w:b/>
          <w:bCs/>
        </w:rPr>
        <w:t>de</w:t>
      </w:r>
      <w:r w:rsidR="008B58E7" w:rsidRPr="0080358B">
        <w:rPr>
          <w:rFonts w:ascii="Calibri" w:hAnsi="Calibri"/>
          <w:b/>
          <w:bCs/>
        </w:rPr>
        <w:t xml:space="preserve"> C.V. </w:t>
      </w:r>
      <w:r w:rsidR="0080358B" w:rsidRPr="0080358B">
        <w:rPr>
          <w:rFonts w:ascii="Calibri" w:hAnsi="Calibri" w:cs="Helvetica"/>
          <w:lang w:val="es-MX"/>
        </w:rPr>
        <w:t>p</w:t>
      </w:r>
      <w:r w:rsidR="00D234F4" w:rsidRPr="0080358B">
        <w:rPr>
          <w:rFonts w:ascii="Calibri" w:hAnsi="Calibri" w:cs="Helvetica"/>
          <w:lang w:val="es-MX"/>
        </w:rPr>
        <w:t>ara la</w:t>
      </w:r>
      <w:r w:rsidR="006E4ABD" w:rsidRPr="0080358B">
        <w:rPr>
          <w:rFonts w:ascii="Calibri" w:hAnsi="Calibri" w:cs="Helvetica"/>
          <w:lang w:val="es-MX"/>
        </w:rPr>
        <w:t>s</w:t>
      </w:r>
      <w:r w:rsidR="00D234F4" w:rsidRPr="0080358B">
        <w:rPr>
          <w:rFonts w:ascii="Calibri" w:hAnsi="Calibri" w:cs="Helvetica"/>
          <w:lang w:val="es-MX"/>
        </w:rPr>
        <w:t xml:space="preserve"> </w:t>
      </w:r>
      <w:r w:rsidR="00D234F4" w:rsidRPr="0080358B">
        <w:rPr>
          <w:rFonts w:ascii="Calibri" w:hAnsi="Calibri" w:cs="Helvetica"/>
          <w:b/>
          <w:lang w:val="es-MX"/>
        </w:rPr>
        <w:t>partida</w:t>
      </w:r>
      <w:r w:rsidR="006E4ABD" w:rsidRPr="0080358B">
        <w:rPr>
          <w:rFonts w:ascii="Calibri" w:hAnsi="Calibri" w:cs="Helvetica"/>
          <w:b/>
          <w:lang w:val="es-MX"/>
        </w:rPr>
        <w:t>s</w:t>
      </w:r>
      <w:r w:rsidR="00D234F4" w:rsidRPr="0080358B">
        <w:rPr>
          <w:rFonts w:ascii="Calibri" w:hAnsi="Calibri" w:cs="Helvetica"/>
          <w:b/>
          <w:lang w:val="es-MX"/>
        </w:rPr>
        <w:t xml:space="preserve"> 1</w:t>
      </w:r>
      <w:r w:rsidR="006E4ABD" w:rsidRPr="0080358B">
        <w:rPr>
          <w:rFonts w:ascii="Calibri" w:hAnsi="Calibri" w:cs="Helvetica"/>
          <w:b/>
          <w:lang w:val="es-MX"/>
        </w:rPr>
        <w:t xml:space="preserve"> y 2</w:t>
      </w:r>
      <w:r w:rsidR="00D234F4" w:rsidRPr="0080358B">
        <w:rPr>
          <w:rFonts w:ascii="Calibri" w:hAnsi="Calibri" w:cs="Helvetica"/>
          <w:b/>
          <w:lang w:val="es-MX"/>
        </w:rPr>
        <w:t xml:space="preserve"> del Paquete </w:t>
      </w:r>
      <w:r w:rsidR="006E4ABD" w:rsidRPr="0080358B">
        <w:rPr>
          <w:rFonts w:ascii="Calibri" w:hAnsi="Calibri" w:cs="Helvetica"/>
          <w:b/>
          <w:lang w:val="es-MX"/>
        </w:rPr>
        <w:t>uno</w:t>
      </w:r>
      <w:r w:rsidR="008B58E7" w:rsidRPr="0080358B">
        <w:rPr>
          <w:rFonts w:ascii="Calibri" w:hAnsi="Calibri" w:cs="Helvetica"/>
          <w:b/>
        </w:rPr>
        <w:t>;</w:t>
      </w:r>
      <w:r w:rsidR="00CA490D" w:rsidRPr="0080358B">
        <w:rPr>
          <w:rFonts w:ascii="Calibri" w:hAnsi="Calibri" w:cs="Helvetica"/>
          <w:b/>
        </w:rPr>
        <w:t xml:space="preserve"> </w:t>
      </w:r>
      <w:r w:rsidR="006E4ABD" w:rsidRPr="0080358B">
        <w:rPr>
          <w:rFonts w:ascii="Calibri" w:hAnsi="Calibri"/>
          <w:b/>
          <w:bCs/>
        </w:rPr>
        <w:t>Uniformes Julián</w:t>
      </w:r>
      <w:r w:rsidR="008B58E7" w:rsidRPr="0080358B">
        <w:rPr>
          <w:rFonts w:ascii="Calibri" w:hAnsi="Calibri"/>
          <w:b/>
          <w:bCs/>
        </w:rPr>
        <w:t>, S.A.</w:t>
      </w:r>
      <w:r w:rsidR="006E4ABD" w:rsidRPr="0080358B">
        <w:rPr>
          <w:rFonts w:ascii="Calibri" w:hAnsi="Calibri"/>
          <w:b/>
          <w:bCs/>
        </w:rPr>
        <w:t xml:space="preserve"> de</w:t>
      </w:r>
      <w:r w:rsidR="008B58E7" w:rsidRPr="0080358B">
        <w:rPr>
          <w:rFonts w:ascii="Calibri" w:hAnsi="Calibri"/>
          <w:b/>
          <w:bCs/>
        </w:rPr>
        <w:t xml:space="preserve"> C.V.</w:t>
      </w:r>
      <w:r w:rsidR="008B58E7" w:rsidRPr="0080358B">
        <w:rPr>
          <w:rFonts w:ascii="Calibri" w:hAnsi="Calibri" w:cs="Helvetica"/>
        </w:rPr>
        <w:t xml:space="preserve"> </w:t>
      </w:r>
      <w:r w:rsidR="0080358B" w:rsidRPr="0080358B">
        <w:rPr>
          <w:rFonts w:ascii="Calibri" w:hAnsi="Calibri" w:cs="Helvetica"/>
        </w:rPr>
        <w:t>p</w:t>
      </w:r>
      <w:r w:rsidR="00D234F4" w:rsidRPr="0080358B">
        <w:rPr>
          <w:rFonts w:ascii="Calibri" w:hAnsi="Calibri" w:cs="Helvetica"/>
        </w:rPr>
        <w:t>ara la</w:t>
      </w:r>
      <w:r w:rsidR="006E4ABD" w:rsidRPr="0080358B">
        <w:rPr>
          <w:rFonts w:ascii="Calibri" w:hAnsi="Calibri" w:cs="Helvetica"/>
        </w:rPr>
        <w:t>s</w:t>
      </w:r>
      <w:r w:rsidR="00D234F4" w:rsidRPr="0080358B">
        <w:rPr>
          <w:rFonts w:ascii="Calibri" w:hAnsi="Calibri" w:cs="Helvetica"/>
        </w:rPr>
        <w:t xml:space="preserve"> </w:t>
      </w:r>
      <w:r w:rsidR="00D234F4" w:rsidRPr="0080358B">
        <w:rPr>
          <w:rFonts w:ascii="Calibri" w:hAnsi="Calibri" w:cs="Helvetica"/>
          <w:b/>
        </w:rPr>
        <w:t>partida</w:t>
      </w:r>
      <w:r w:rsidR="006E4ABD" w:rsidRPr="0080358B">
        <w:rPr>
          <w:rFonts w:ascii="Calibri" w:hAnsi="Calibri" w:cs="Helvetica"/>
          <w:b/>
        </w:rPr>
        <w:t>s</w:t>
      </w:r>
      <w:r w:rsidR="00D234F4" w:rsidRPr="0080358B">
        <w:rPr>
          <w:rFonts w:ascii="Calibri" w:hAnsi="Calibri" w:cs="Helvetica"/>
          <w:b/>
        </w:rPr>
        <w:t xml:space="preserve"> </w:t>
      </w:r>
      <w:r w:rsidR="006E4ABD" w:rsidRPr="0080358B">
        <w:rPr>
          <w:rFonts w:ascii="Calibri" w:hAnsi="Calibri" w:cs="Helvetica"/>
          <w:b/>
        </w:rPr>
        <w:t xml:space="preserve">1 y </w:t>
      </w:r>
      <w:r w:rsidR="00D234F4" w:rsidRPr="0080358B">
        <w:rPr>
          <w:rFonts w:ascii="Calibri" w:hAnsi="Calibri" w:cs="Helvetica"/>
          <w:b/>
        </w:rPr>
        <w:t xml:space="preserve">2 del Paquete </w:t>
      </w:r>
      <w:r w:rsidR="006E4ABD" w:rsidRPr="0080358B">
        <w:rPr>
          <w:rFonts w:ascii="Calibri" w:hAnsi="Calibri" w:cs="Helvetica"/>
          <w:b/>
        </w:rPr>
        <w:t>dos</w:t>
      </w:r>
      <w:r w:rsidR="0080358B" w:rsidRPr="0080358B">
        <w:rPr>
          <w:rFonts w:ascii="Calibri" w:hAnsi="Calibri" w:cs="Helvetica"/>
          <w:b/>
        </w:rPr>
        <w:t>,</w:t>
      </w:r>
      <w:r w:rsidR="003C46CB" w:rsidRPr="0080358B">
        <w:rPr>
          <w:rFonts w:ascii="Calibri" w:hAnsi="Calibri" w:cs="Helvetica"/>
          <w:b/>
        </w:rPr>
        <w:t xml:space="preserve"> y</w:t>
      </w:r>
      <w:r w:rsidR="00D234F4" w:rsidRPr="0080358B">
        <w:rPr>
          <w:rFonts w:ascii="Calibri" w:hAnsi="Calibri" w:cs="Helvetica"/>
          <w:b/>
        </w:rPr>
        <w:t xml:space="preserve"> </w:t>
      </w:r>
      <w:r w:rsidR="003C46CB" w:rsidRPr="0080358B">
        <w:rPr>
          <w:rFonts w:ascii="Calibri" w:hAnsi="Calibri" w:cs="Helvetica"/>
          <w:b/>
        </w:rPr>
        <w:t xml:space="preserve">Elite </w:t>
      </w:r>
      <w:proofErr w:type="spellStart"/>
      <w:r w:rsidR="003C46CB" w:rsidRPr="0080358B">
        <w:rPr>
          <w:rFonts w:ascii="Calibri" w:hAnsi="Calibri" w:cs="Helvetica"/>
          <w:b/>
        </w:rPr>
        <w:t>by</w:t>
      </w:r>
      <w:proofErr w:type="spellEnd"/>
      <w:r w:rsidR="003C46CB" w:rsidRPr="0080358B">
        <w:rPr>
          <w:rFonts w:ascii="Calibri" w:hAnsi="Calibri" w:cs="Helvetica"/>
          <w:b/>
        </w:rPr>
        <w:t xml:space="preserve"> Carga</w:t>
      </w:r>
      <w:r w:rsidR="00D234F4" w:rsidRPr="0080358B">
        <w:rPr>
          <w:rFonts w:ascii="Calibri" w:hAnsi="Calibri" w:cs="Helvetica"/>
          <w:b/>
        </w:rPr>
        <w:t xml:space="preserve"> S.A. DE C.V. </w:t>
      </w:r>
      <w:r w:rsidR="0080358B" w:rsidRPr="0080358B">
        <w:rPr>
          <w:rFonts w:ascii="Calibri" w:hAnsi="Calibri" w:cs="Helvetica"/>
        </w:rPr>
        <w:t>p</w:t>
      </w:r>
      <w:r w:rsidR="00D234F4" w:rsidRPr="0080358B">
        <w:rPr>
          <w:rFonts w:ascii="Calibri" w:hAnsi="Calibri" w:cs="Helvetica"/>
        </w:rPr>
        <w:t xml:space="preserve">ara las </w:t>
      </w:r>
      <w:r w:rsidR="00D234F4" w:rsidRPr="0080358B">
        <w:rPr>
          <w:rFonts w:ascii="Calibri" w:hAnsi="Calibri" w:cs="Helvetica"/>
          <w:b/>
        </w:rPr>
        <w:t xml:space="preserve">partidas 1 y </w:t>
      </w:r>
      <w:r w:rsidR="003C46CB" w:rsidRPr="0080358B">
        <w:rPr>
          <w:rFonts w:ascii="Calibri" w:hAnsi="Calibri" w:cs="Helvetica"/>
          <w:b/>
        </w:rPr>
        <w:t>2</w:t>
      </w:r>
      <w:r w:rsidR="00D234F4" w:rsidRPr="0080358B">
        <w:rPr>
          <w:rFonts w:ascii="Calibri" w:hAnsi="Calibri" w:cs="Helvetica"/>
          <w:b/>
        </w:rPr>
        <w:t xml:space="preserve"> del Paquete </w:t>
      </w:r>
      <w:r w:rsidR="003C46CB" w:rsidRPr="0080358B">
        <w:rPr>
          <w:rFonts w:ascii="Calibri" w:hAnsi="Calibri" w:cs="Helvetica"/>
          <w:b/>
        </w:rPr>
        <w:t>dos</w:t>
      </w:r>
      <w:r w:rsidR="00304C7B" w:rsidRPr="0080358B">
        <w:rPr>
          <w:rFonts w:ascii="Calibri" w:hAnsi="Calibri"/>
          <w:b/>
          <w:bCs/>
        </w:rPr>
        <w:t>;</w:t>
      </w:r>
      <w:r w:rsidR="00191B2A" w:rsidRPr="0080358B">
        <w:rPr>
          <w:rFonts w:ascii="Calibri" w:hAnsi="Calibri"/>
          <w:b/>
          <w:bCs/>
        </w:rPr>
        <w:t xml:space="preserve"> </w:t>
      </w:r>
      <w:r w:rsidR="00DB7A7E" w:rsidRPr="0080358B">
        <w:rPr>
          <w:rFonts w:ascii="Calibri" w:hAnsi="Calibri" w:cs="Arial"/>
          <w:bCs/>
          <w:iCs/>
        </w:rPr>
        <w:t>cumple</w:t>
      </w:r>
      <w:r w:rsidR="00191B2A" w:rsidRPr="0080358B">
        <w:rPr>
          <w:rFonts w:ascii="Calibri" w:hAnsi="Calibri" w:cs="Arial"/>
          <w:bCs/>
          <w:iCs/>
        </w:rPr>
        <w:t>n</w:t>
      </w:r>
      <w:r w:rsidR="005C4E1E" w:rsidRPr="0080358B">
        <w:rPr>
          <w:rFonts w:ascii="Calibri" w:hAnsi="Calibri" w:cs="Arial"/>
          <w:bCs/>
          <w:iCs/>
        </w:rPr>
        <w:t xml:space="preserve"> con los requisitos solicitados en las bases de licitación y lo establecido en la junta de ac</w:t>
      </w:r>
      <w:r w:rsidR="00DB7A7E" w:rsidRPr="0080358B">
        <w:rPr>
          <w:rFonts w:ascii="Calibri" w:hAnsi="Calibri" w:cs="Arial"/>
          <w:bCs/>
          <w:iCs/>
        </w:rPr>
        <w:t>laraciones, por lo que se tiene</w:t>
      </w:r>
      <w:r w:rsidR="00191B2A" w:rsidRPr="0080358B">
        <w:rPr>
          <w:rFonts w:ascii="Calibri" w:hAnsi="Calibri" w:cs="Arial"/>
          <w:bCs/>
          <w:iCs/>
        </w:rPr>
        <w:t>n</w:t>
      </w:r>
      <w:r w:rsidR="00DB7A7E" w:rsidRPr="0080358B">
        <w:rPr>
          <w:rFonts w:ascii="Calibri" w:hAnsi="Calibri" w:cs="Arial"/>
          <w:bCs/>
          <w:iCs/>
        </w:rPr>
        <w:t xml:space="preserve"> por aceptada</w:t>
      </w:r>
      <w:r w:rsidR="00191B2A" w:rsidRPr="0080358B">
        <w:rPr>
          <w:rFonts w:ascii="Calibri" w:hAnsi="Calibri" w:cs="Arial"/>
          <w:bCs/>
          <w:iCs/>
        </w:rPr>
        <w:t>s</w:t>
      </w:r>
      <w:r w:rsidR="00DB7A7E" w:rsidRPr="0080358B">
        <w:rPr>
          <w:rFonts w:ascii="Calibri" w:hAnsi="Calibri" w:cs="Arial"/>
          <w:bCs/>
          <w:iCs/>
        </w:rPr>
        <w:t xml:space="preserve"> la</w:t>
      </w:r>
      <w:r w:rsidR="003C46CB" w:rsidRPr="0080358B">
        <w:rPr>
          <w:rFonts w:ascii="Calibri" w:hAnsi="Calibri" w:cs="Arial"/>
          <w:bCs/>
          <w:iCs/>
        </w:rPr>
        <w:t>s</w:t>
      </w:r>
      <w:r w:rsidR="005C4E1E" w:rsidRPr="0080358B">
        <w:rPr>
          <w:rFonts w:ascii="Calibri" w:hAnsi="Calibri" w:cs="Arial"/>
          <w:bCs/>
          <w:iCs/>
        </w:rPr>
        <w:t xml:space="preserve"> </w:t>
      </w:r>
      <w:r w:rsidR="00DB7A7E" w:rsidRPr="0080358B">
        <w:rPr>
          <w:rFonts w:ascii="Calibri" w:hAnsi="Calibri" w:cs="Arial"/>
          <w:bCs/>
          <w:iCs/>
        </w:rPr>
        <w:t>misma</w:t>
      </w:r>
      <w:r w:rsidR="00191B2A" w:rsidRPr="0080358B">
        <w:rPr>
          <w:rFonts w:ascii="Calibri" w:hAnsi="Calibri" w:cs="Arial"/>
          <w:bCs/>
          <w:iCs/>
        </w:rPr>
        <w:t>s</w:t>
      </w:r>
      <w:r w:rsidR="005C4E1E" w:rsidRPr="0080358B">
        <w:rPr>
          <w:rFonts w:ascii="Calibri" w:hAnsi="Calibri" w:cs="Arial"/>
          <w:bCs/>
          <w:iCs/>
        </w:rPr>
        <w:t>, por las razones que han quedado asentadas en el cuadro ya citado.</w:t>
      </w:r>
    </w:p>
    <w:p w:rsidR="00201056" w:rsidRPr="0080358B" w:rsidRDefault="00651EC5" w:rsidP="001C39E2">
      <w:pPr>
        <w:pStyle w:val="Textoindependiente2"/>
        <w:tabs>
          <w:tab w:val="left" w:pos="2085"/>
        </w:tabs>
        <w:spacing w:line="360" w:lineRule="auto"/>
        <w:rPr>
          <w:rFonts w:ascii="Calibri" w:hAnsi="Calibri" w:cs="Arial"/>
          <w:bCs/>
          <w:iCs/>
        </w:rPr>
      </w:pPr>
      <w:r w:rsidRPr="0080358B">
        <w:rPr>
          <w:rFonts w:ascii="Calibri" w:hAnsi="Calibri" w:cs="Arial"/>
          <w:bCs/>
          <w:iCs/>
        </w:rPr>
        <w:tab/>
      </w:r>
    </w:p>
    <w:p w:rsidR="00151464" w:rsidRPr="006C1B8F" w:rsidRDefault="00FF0502" w:rsidP="0025619A">
      <w:pPr>
        <w:pStyle w:val="Textoindependiente2"/>
        <w:spacing w:line="360" w:lineRule="auto"/>
        <w:rPr>
          <w:rFonts w:ascii="Calibri" w:hAnsi="Calibri" w:cs="Helvetica"/>
          <w:bCs/>
          <w:iCs/>
        </w:rPr>
      </w:pPr>
      <w:r w:rsidRPr="0080358B">
        <w:rPr>
          <w:rFonts w:ascii="Calibri" w:hAnsi="Calibri" w:cs="Helvetica"/>
          <w:bCs/>
          <w:iCs/>
        </w:rPr>
        <w:t>Así mismo se hace especial mención que la propuesta presentada</w:t>
      </w:r>
      <w:r w:rsidR="00DB7A7E" w:rsidRPr="0080358B">
        <w:rPr>
          <w:rFonts w:ascii="Calibri" w:hAnsi="Calibri" w:cs="Helvetica"/>
          <w:bCs/>
          <w:iCs/>
        </w:rPr>
        <w:t xml:space="preserve"> </w:t>
      </w:r>
      <w:r w:rsidRPr="0080358B">
        <w:rPr>
          <w:rFonts w:ascii="Calibri" w:hAnsi="Calibri" w:cs="Helvetica"/>
          <w:bCs/>
          <w:iCs/>
        </w:rPr>
        <w:t xml:space="preserve">por </w:t>
      </w:r>
      <w:r w:rsidR="002547D3" w:rsidRPr="0080358B">
        <w:rPr>
          <w:rFonts w:ascii="Calibri" w:hAnsi="Calibri" w:cs="Helvetica"/>
          <w:bCs/>
          <w:iCs/>
        </w:rPr>
        <w:t>l</w:t>
      </w:r>
      <w:r w:rsidR="003C46CB" w:rsidRPr="0080358B">
        <w:rPr>
          <w:rFonts w:ascii="Calibri" w:hAnsi="Calibri" w:cs="Helvetica"/>
          <w:bCs/>
          <w:iCs/>
        </w:rPr>
        <w:t>os</w:t>
      </w:r>
      <w:r w:rsidRPr="0080358B">
        <w:rPr>
          <w:rFonts w:ascii="Calibri" w:hAnsi="Calibri" w:cs="Helvetica"/>
          <w:bCs/>
          <w:iCs/>
        </w:rPr>
        <w:t xml:space="preserve"> licitante</w:t>
      </w:r>
      <w:r w:rsidR="003C46CB" w:rsidRPr="0080358B">
        <w:rPr>
          <w:rFonts w:ascii="Calibri" w:hAnsi="Calibri" w:cs="Helvetica"/>
          <w:bCs/>
          <w:iCs/>
        </w:rPr>
        <w:t>s</w:t>
      </w:r>
      <w:r w:rsidR="00692B8E" w:rsidRPr="0080358B">
        <w:rPr>
          <w:rFonts w:ascii="Calibri" w:hAnsi="Calibri" w:cs="Helvetica"/>
          <w:bCs/>
          <w:iCs/>
        </w:rPr>
        <w:t xml:space="preserve"> </w:t>
      </w:r>
      <w:r w:rsidR="003C46CB" w:rsidRPr="0080358B">
        <w:rPr>
          <w:rFonts w:ascii="Calibri" w:hAnsi="Calibri"/>
          <w:b/>
          <w:bCs/>
        </w:rPr>
        <w:t xml:space="preserve">Grupo </w:t>
      </w:r>
      <w:proofErr w:type="spellStart"/>
      <w:r w:rsidR="003C46CB" w:rsidRPr="0080358B">
        <w:rPr>
          <w:rFonts w:ascii="Calibri" w:hAnsi="Calibri"/>
          <w:b/>
          <w:bCs/>
        </w:rPr>
        <w:t>Sparta</w:t>
      </w:r>
      <w:proofErr w:type="spellEnd"/>
      <w:r w:rsidR="00CA490D" w:rsidRPr="0080358B">
        <w:rPr>
          <w:rFonts w:ascii="Calibri" w:hAnsi="Calibri"/>
          <w:b/>
          <w:bCs/>
        </w:rPr>
        <w:t xml:space="preserve">, S.A. </w:t>
      </w:r>
      <w:r w:rsidR="003C46CB" w:rsidRPr="0080358B">
        <w:rPr>
          <w:rFonts w:ascii="Calibri" w:hAnsi="Calibri"/>
          <w:b/>
          <w:bCs/>
        </w:rPr>
        <w:t>de</w:t>
      </w:r>
      <w:r w:rsidR="00CA490D" w:rsidRPr="0080358B">
        <w:rPr>
          <w:rFonts w:ascii="Calibri" w:hAnsi="Calibri"/>
          <w:b/>
          <w:bCs/>
        </w:rPr>
        <w:t xml:space="preserve"> C.V.</w:t>
      </w:r>
      <w:r w:rsidR="008B58E7" w:rsidRPr="0080358B">
        <w:rPr>
          <w:rFonts w:ascii="Calibri" w:hAnsi="Calibri" w:cs="Helvetica"/>
        </w:rPr>
        <w:t xml:space="preserve"> </w:t>
      </w:r>
      <w:r w:rsidR="0013059A" w:rsidRPr="0080358B">
        <w:rPr>
          <w:rFonts w:ascii="Calibri" w:hAnsi="Calibri" w:cs="Helvetica"/>
        </w:rPr>
        <w:t>p</w:t>
      </w:r>
      <w:r w:rsidR="00D234F4" w:rsidRPr="0080358B">
        <w:rPr>
          <w:rFonts w:ascii="Calibri" w:hAnsi="Calibri" w:cs="Helvetica"/>
        </w:rPr>
        <w:t xml:space="preserve">ara la </w:t>
      </w:r>
      <w:r w:rsidR="00D234F4" w:rsidRPr="0080358B">
        <w:rPr>
          <w:rFonts w:ascii="Calibri" w:hAnsi="Calibri" w:cs="Helvetica"/>
          <w:b/>
        </w:rPr>
        <w:t xml:space="preserve">partida </w:t>
      </w:r>
      <w:r w:rsidR="003C46CB" w:rsidRPr="0080358B">
        <w:rPr>
          <w:rFonts w:ascii="Calibri" w:hAnsi="Calibri" w:cs="Helvetica"/>
          <w:b/>
        </w:rPr>
        <w:t>1</w:t>
      </w:r>
      <w:r w:rsidR="00D234F4" w:rsidRPr="0080358B">
        <w:rPr>
          <w:rFonts w:ascii="Calibri" w:hAnsi="Calibri" w:cs="Helvetica"/>
          <w:b/>
        </w:rPr>
        <w:t xml:space="preserve"> del Paquete </w:t>
      </w:r>
      <w:r w:rsidR="003C46CB" w:rsidRPr="0080358B">
        <w:rPr>
          <w:rFonts w:ascii="Calibri" w:hAnsi="Calibri" w:cs="Helvetica"/>
          <w:b/>
        </w:rPr>
        <w:t>uno</w:t>
      </w:r>
      <w:r w:rsidR="00CA490D" w:rsidRPr="0080358B">
        <w:rPr>
          <w:rFonts w:ascii="Calibri" w:hAnsi="Calibri" w:cs="Helvetica"/>
          <w:b/>
        </w:rPr>
        <w:t xml:space="preserve">; </w:t>
      </w:r>
      <w:proofErr w:type="spellStart"/>
      <w:r w:rsidR="003C46CB" w:rsidRPr="0080358B">
        <w:rPr>
          <w:rFonts w:ascii="Calibri" w:hAnsi="Calibri"/>
          <w:b/>
          <w:bCs/>
        </w:rPr>
        <w:t>Ace</w:t>
      </w:r>
      <w:proofErr w:type="spellEnd"/>
      <w:r w:rsidR="003C46CB" w:rsidRPr="0080358B">
        <w:rPr>
          <w:rFonts w:ascii="Calibri" w:hAnsi="Calibri"/>
          <w:b/>
          <w:bCs/>
        </w:rPr>
        <w:t xml:space="preserve"> Distribuciones y Servicios Especializados</w:t>
      </w:r>
      <w:r w:rsidR="00CA490D" w:rsidRPr="0080358B">
        <w:rPr>
          <w:rFonts w:ascii="Calibri" w:hAnsi="Calibri"/>
          <w:b/>
          <w:bCs/>
        </w:rPr>
        <w:t xml:space="preserve">, S.A. </w:t>
      </w:r>
      <w:r w:rsidR="003C46CB" w:rsidRPr="0080358B">
        <w:rPr>
          <w:rFonts w:ascii="Calibri" w:hAnsi="Calibri"/>
          <w:b/>
          <w:bCs/>
        </w:rPr>
        <w:t>de</w:t>
      </w:r>
      <w:r w:rsidR="00CA490D" w:rsidRPr="0080358B">
        <w:rPr>
          <w:rFonts w:ascii="Calibri" w:hAnsi="Calibri"/>
          <w:b/>
          <w:bCs/>
        </w:rPr>
        <w:t xml:space="preserve"> C.V. </w:t>
      </w:r>
      <w:r w:rsidR="0080358B" w:rsidRPr="0080358B">
        <w:rPr>
          <w:rFonts w:ascii="Calibri" w:hAnsi="Calibri" w:cs="Helvetica"/>
          <w:lang w:val="es-MX"/>
        </w:rPr>
        <w:t>p</w:t>
      </w:r>
      <w:r w:rsidR="00D234F4" w:rsidRPr="0080358B">
        <w:rPr>
          <w:rFonts w:ascii="Calibri" w:hAnsi="Calibri" w:cs="Helvetica"/>
          <w:lang w:val="es-MX"/>
        </w:rPr>
        <w:t xml:space="preserve">ara la </w:t>
      </w:r>
      <w:r w:rsidR="00D234F4" w:rsidRPr="0080358B">
        <w:rPr>
          <w:rFonts w:ascii="Calibri" w:hAnsi="Calibri" w:cs="Helvetica"/>
          <w:b/>
          <w:lang w:val="es-MX"/>
        </w:rPr>
        <w:t xml:space="preserve">partida </w:t>
      </w:r>
      <w:r w:rsidR="003C46CB" w:rsidRPr="0080358B">
        <w:rPr>
          <w:rFonts w:ascii="Calibri" w:hAnsi="Calibri" w:cs="Helvetica"/>
          <w:b/>
          <w:lang w:val="es-MX"/>
        </w:rPr>
        <w:t>1</w:t>
      </w:r>
      <w:r w:rsidR="00D234F4" w:rsidRPr="0080358B">
        <w:rPr>
          <w:rFonts w:ascii="Calibri" w:hAnsi="Calibri" w:cs="Helvetica"/>
          <w:b/>
          <w:lang w:val="es-MX"/>
        </w:rPr>
        <w:t xml:space="preserve"> del Paquete uno</w:t>
      </w:r>
      <w:r w:rsidR="00CA490D" w:rsidRPr="0080358B">
        <w:rPr>
          <w:rFonts w:ascii="Calibri" w:hAnsi="Calibri" w:cs="Helvetica"/>
          <w:b/>
        </w:rPr>
        <w:t xml:space="preserve">; </w:t>
      </w:r>
      <w:r w:rsidR="003C46CB" w:rsidRPr="0080358B">
        <w:rPr>
          <w:rFonts w:ascii="Calibri" w:hAnsi="Calibri"/>
          <w:b/>
          <w:bCs/>
        </w:rPr>
        <w:t>Proveedora Baja de Equipos y Textiles</w:t>
      </w:r>
      <w:r w:rsidR="00CA490D" w:rsidRPr="0080358B">
        <w:rPr>
          <w:rFonts w:ascii="Calibri" w:hAnsi="Calibri"/>
          <w:b/>
          <w:bCs/>
        </w:rPr>
        <w:t xml:space="preserve">, S.A. </w:t>
      </w:r>
      <w:r w:rsidR="003C46CB" w:rsidRPr="0080358B">
        <w:rPr>
          <w:rFonts w:ascii="Calibri" w:hAnsi="Calibri"/>
          <w:b/>
          <w:bCs/>
        </w:rPr>
        <w:t>de</w:t>
      </w:r>
      <w:r w:rsidR="00CA490D" w:rsidRPr="0080358B">
        <w:rPr>
          <w:rFonts w:ascii="Calibri" w:hAnsi="Calibri"/>
          <w:b/>
          <w:bCs/>
        </w:rPr>
        <w:t xml:space="preserve"> C.V. </w:t>
      </w:r>
      <w:r w:rsidR="0013059A" w:rsidRPr="0080358B">
        <w:rPr>
          <w:rFonts w:ascii="Calibri" w:hAnsi="Calibri"/>
          <w:bCs/>
        </w:rPr>
        <w:t>p</w:t>
      </w:r>
      <w:r w:rsidR="00CA490D" w:rsidRPr="0080358B">
        <w:rPr>
          <w:rFonts w:ascii="Calibri" w:hAnsi="Calibri" w:cs="Helvetica"/>
        </w:rPr>
        <w:t xml:space="preserve">ara la </w:t>
      </w:r>
      <w:r w:rsidR="00CA490D" w:rsidRPr="0080358B">
        <w:rPr>
          <w:rFonts w:ascii="Calibri" w:hAnsi="Calibri" w:cs="Helvetica"/>
          <w:b/>
        </w:rPr>
        <w:t xml:space="preserve">partida </w:t>
      </w:r>
      <w:r w:rsidR="00907A54" w:rsidRPr="0080358B">
        <w:rPr>
          <w:rFonts w:ascii="Calibri" w:hAnsi="Calibri" w:cs="Helvetica"/>
          <w:b/>
        </w:rPr>
        <w:t>1</w:t>
      </w:r>
      <w:r w:rsidR="00CA490D" w:rsidRPr="0080358B">
        <w:rPr>
          <w:rFonts w:ascii="Calibri" w:hAnsi="Calibri" w:cs="Helvetica"/>
          <w:b/>
        </w:rPr>
        <w:t xml:space="preserve"> del Paquete </w:t>
      </w:r>
      <w:r w:rsidR="00907A54" w:rsidRPr="0080358B">
        <w:rPr>
          <w:rFonts w:ascii="Calibri" w:hAnsi="Calibri" w:cs="Helvetica"/>
          <w:b/>
        </w:rPr>
        <w:t>uno y partida 2 del paquete dos</w:t>
      </w:r>
      <w:r w:rsidR="004E50EF" w:rsidRPr="0080358B">
        <w:rPr>
          <w:rFonts w:ascii="Calibri" w:hAnsi="Calibri"/>
          <w:b/>
          <w:bCs/>
        </w:rPr>
        <w:t>;</w:t>
      </w:r>
      <w:r w:rsidR="00D234F4" w:rsidRPr="0080358B">
        <w:rPr>
          <w:rFonts w:ascii="Calibri" w:hAnsi="Calibri"/>
          <w:b/>
          <w:bCs/>
        </w:rPr>
        <w:t xml:space="preserve"> </w:t>
      </w:r>
      <w:r w:rsidR="00EE2A98" w:rsidRPr="0080358B">
        <w:rPr>
          <w:rFonts w:ascii="Calibri" w:hAnsi="Calibri"/>
          <w:b/>
          <w:bCs/>
        </w:rPr>
        <w:t>María</w:t>
      </w:r>
      <w:r w:rsidR="00907A54" w:rsidRPr="0080358B">
        <w:rPr>
          <w:rFonts w:ascii="Calibri" w:hAnsi="Calibri"/>
          <w:b/>
          <w:bCs/>
        </w:rPr>
        <w:t xml:space="preserve"> Guadalupe Saavedra Palacios “Ale Uniformes” </w:t>
      </w:r>
      <w:r w:rsidR="0080358B" w:rsidRPr="0080358B">
        <w:rPr>
          <w:rFonts w:ascii="Calibri" w:hAnsi="Calibri" w:cs="Helvetica"/>
        </w:rPr>
        <w:t>p</w:t>
      </w:r>
      <w:r w:rsidR="00907A54" w:rsidRPr="0080358B">
        <w:rPr>
          <w:rFonts w:ascii="Calibri" w:hAnsi="Calibri" w:cs="Helvetica"/>
        </w:rPr>
        <w:t xml:space="preserve">ara la </w:t>
      </w:r>
      <w:r w:rsidR="00907A54" w:rsidRPr="0080358B">
        <w:rPr>
          <w:rFonts w:ascii="Calibri" w:hAnsi="Calibri" w:cs="Helvetica"/>
          <w:b/>
        </w:rPr>
        <w:t xml:space="preserve">partida 1 del Paquete uno y partida 1 del paquete dos; Uniformes </w:t>
      </w:r>
      <w:r w:rsidR="00EE2A98" w:rsidRPr="0080358B">
        <w:rPr>
          <w:rFonts w:ascii="Calibri" w:hAnsi="Calibri" w:cs="Helvetica"/>
          <w:b/>
        </w:rPr>
        <w:t>Julián</w:t>
      </w:r>
      <w:r w:rsidR="00907A54" w:rsidRPr="0080358B">
        <w:rPr>
          <w:rFonts w:ascii="Calibri" w:hAnsi="Calibri" w:cs="Helvetica"/>
          <w:b/>
        </w:rPr>
        <w:t xml:space="preserve">, S.A. de C.V. </w:t>
      </w:r>
      <w:r w:rsidR="0080358B" w:rsidRPr="0080358B">
        <w:rPr>
          <w:rFonts w:ascii="Calibri" w:hAnsi="Calibri" w:cs="Helvetica"/>
        </w:rPr>
        <w:t>p</w:t>
      </w:r>
      <w:r w:rsidR="00907A54" w:rsidRPr="0080358B">
        <w:rPr>
          <w:rFonts w:ascii="Calibri" w:hAnsi="Calibri" w:cs="Helvetica"/>
        </w:rPr>
        <w:t xml:space="preserve">ara la </w:t>
      </w:r>
      <w:r w:rsidR="00907A54" w:rsidRPr="0080358B">
        <w:rPr>
          <w:rFonts w:ascii="Calibri" w:hAnsi="Calibri" w:cs="Helvetica"/>
          <w:b/>
        </w:rPr>
        <w:t>partida 1 del Paquete uno;</w:t>
      </w:r>
      <w:r w:rsidR="00907A54" w:rsidRPr="0080358B">
        <w:rPr>
          <w:rFonts w:ascii="Calibri" w:hAnsi="Calibri"/>
          <w:b/>
          <w:bCs/>
        </w:rPr>
        <w:t xml:space="preserve"> </w:t>
      </w:r>
      <w:r w:rsidR="00D234F4" w:rsidRPr="0080358B">
        <w:rPr>
          <w:rFonts w:ascii="Calibri" w:hAnsi="Calibri"/>
          <w:b/>
          <w:bCs/>
        </w:rPr>
        <w:t xml:space="preserve">y </w:t>
      </w:r>
      <w:r w:rsidR="00907A54" w:rsidRPr="0080358B">
        <w:rPr>
          <w:rFonts w:ascii="Calibri" w:hAnsi="Calibri"/>
          <w:b/>
          <w:bCs/>
        </w:rPr>
        <w:t xml:space="preserve">Elite </w:t>
      </w:r>
      <w:proofErr w:type="spellStart"/>
      <w:r w:rsidR="00907A54" w:rsidRPr="0080358B">
        <w:rPr>
          <w:rFonts w:ascii="Calibri" w:hAnsi="Calibri"/>
          <w:b/>
          <w:bCs/>
        </w:rPr>
        <w:t>by</w:t>
      </w:r>
      <w:proofErr w:type="spellEnd"/>
      <w:r w:rsidR="00907A54" w:rsidRPr="0080358B">
        <w:rPr>
          <w:rFonts w:ascii="Calibri" w:hAnsi="Calibri"/>
          <w:b/>
          <w:bCs/>
        </w:rPr>
        <w:t xml:space="preserve"> Carga</w:t>
      </w:r>
      <w:r w:rsidR="00D234F4" w:rsidRPr="0080358B">
        <w:rPr>
          <w:rFonts w:ascii="Calibri" w:hAnsi="Calibri"/>
          <w:b/>
          <w:bCs/>
        </w:rPr>
        <w:t xml:space="preserve">, S.A. </w:t>
      </w:r>
      <w:r w:rsidR="00907A54" w:rsidRPr="0080358B">
        <w:rPr>
          <w:rFonts w:ascii="Calibri" w:hAnsi="Calibri"/>
          <w:b/>
          <w:bCs/>
        </w:rPr>
        <w:t>de</w:t>
      </w:r>
      <w:r w:rsidR="00D234F4" w:rsidRPr="0080358B">
        <w:rPr>
          <w:rFonts w:ascii="Calibri" w:hAnsi="Calibri"/>
          <w:b/>
          <w:bCs/>
        </w:rPr>
        <w:t xml:space="preserve"> C.V. </w:t>
      </w:r>
      <w:r w:rsidR="0080358B" w:rsidRPr="0080358B">
        <w:rPr>
          <w:rFonts w:ascii="Calibri" w:hAnsi="Calibri"/>
          <w:bCs/>
        </w:rPr>
        <w:t>p</w:t>
      </w:r>
      <w:r w:rsidR="00D234F4" w:rsidRPr="0080358B">
        <w:rPr>
          <w:rFonts w:ascii="Calibri" w:hAnsi="Calibri" w:cs="Helvetica"/>
          <w:lang w:val="es-MX"/>
        </w:rPr>
        <w:t xml:space="preserve">ara la </w:t>
      </w:r>
      <w:r w:rsidR="00D234F4" w:rsidRPr="0080358B">
        <w:rPr>
          <w:rFonts w:ascii="Calibri" w:hAnsi="Calibri" w:cs="Helvetica"/>
          <w:b/>
          <w:lang w:val="es-MX"/>
        </w:rPr>
        <w:t xml:space="preserve">partida </w:t>
      </w:r>
      <w:r w:rsidR="00907A54" w:rsidRPr="0080358B">
        <w:rPr>
          <w:rFonts w:ascii="Calibri" w:hAnsi="Calibri" w:cs="Helvetica"/>
          <w:b/>
          <w:lang w:val="es-MX"/>
        </w:rPr>
        <w:t>1</w:t>
      </w:r>
      <w:r w:rsidR="00D234F4" w:rsidRPr="0080358B">
        <w:rPr>
          <w:rFonts w:ascii="Calibri" w:hAnsi="Calibri" w:cs="Helvetica"/>
          <w:b/>
          <w:lang w:val="es-MX"/>
        </w:rPr>
        <w:t xml:space="preserve"> del Paquete </w:t>
      </w:r>
      <w:r w:rsidR="00907A54" w:rsidRPr="0080358B">
        <w:rPr>
          <w:rFonts w:ascii="Calibri" w:hAnsi="Calibri" w:cs="Helvetica"/>
          <w:b/>
          <w:lang w:val="es-MX"/>
        </w:rPr>
        <w:t>uno</w:t>
      </w:r>
      <w:r w:rsidR="00D234F4" w:rsidRPr="0080358B">
        <w:rPr>
          <w:rFonts w:ascii="Calibri" w:hAnsi="Calibri" w:cs="Helvetica"/>
          <w:b/>
          <w:lang w:val="es-MX"/>
        </w:rPr>
        <w:t>;</w:t>
      </w:r>
      <w:r w:rsidRPr="0080358B">
        <w:rPr>
          <w:rFonts w:ascii="Calibri" w:hAnsi="Calibri" w:cs="Helvetica"/>
          <w:bCs/>
          <w:iCs/>
        </w:rPr>
        <w:t xml:space="preserve"> </w:t>
      </w:r>
      <w:r w:rsidR="00DB7A7E" w:rsidRPr="0080358B">
        <w:rPr>
          <w:rFonts w:ascii="Calibri" w:hAnsi="Calibri" w:cs="Helvetica"/>
          <w:bCs/>
          <w:iCs/>
        </w:rPr>
        <w:t>no cumple</w:t>
      </w:r>
      <w:r w:rsidR="00CA490D" w:rsidRPr="0080358B">
        <w:rPr>
          <w:rFonts w:ascii="Calibri" w:hAnsi="Calibri" w:cs="Helvetica"/>
          <w:bCs/>
          <w:iCs/>
        </w:rPr>
        <w:t>n</w:t>
      </w:r>
      <w:r w:rsidR="00DF4630" w:rsidRPr="0080358B">
        <w:rPr>
          <w:rFonts w:ascii="Calibri" w:hAnsi="Calibri" w:cs="Helvetica"/>
          <w:bCs/>
          <w:iCs/>
        </w:rPr>
        <w:t xml:space="preserve"> con los requisitos solicitados en las bases y lo establecido en la junta de aclaracione</w:t>
      </w:r>
      <w:r w:rsidR="00200F60" w:rsidRPr="0080358B">
        <w:rPr>
          <w:rFonts w:ascii="Calibri" w:hAnsi="Calibri" w:cs="Helvetica"/>
          <w:bCs/>
          <w:iCs/>
        </w:rPr>
        <w:t>s</w:t>
      </w:r>
      <w:r w:rsidR="00DF4630" w:rsidRPr="0080358B">
        <w:rPr>
          <w:rFonts w:ascii="Calibri" w:hAnsi="Calibri" w:cs="Helvetica"/>
          <w:bCs/>
          <w:iCs/>
        </w:rPr>
        <w:t xml:space="preserve"> por las razones que han quedado asentadas en el cuadro ya citado, </w:t>
      </w:r>
      <w:r w:rsidR="00DF4630" w:rsidRPr="0080358B">
        <w:rPr>
          <w:rFonts w:ascii="Calibri" w:hAnsi="Calibri" w:cs="Helvetica"/>
          <w:lang w:val="pt-BR"/>
        </w:rPr>
        <w:t xml:space="preserve">por tal motivo se </w:t>
      </w:r>
      <w:r w:rsidR="00DF4630" w:rsidRPr="0080358B">
        <w:rPr>
          <w:rFonts w:ascii="Calibri" w:hAnsi="Calibri" w:cs="Helvetica"/>
          <w:b/>
          <w:bCs/>
          <w:lang w:val="es-MX"/>
        </w:rPr>
        <w:t>desecha</w:t>
      </w:r>
      <w:r w:rsidR="00DF4630" w:rsidRPr="0080358B">
        <w:rPr>
          <w:rFonts w:ascii="Calibri" w:hAnsi="Calibri" w:cs="Helvetica"/>
          <w:lang w:val="pt-BR"/>
        </w:rPr>
        <w:t xml:space="preserve"> </w:t>
      </w:r>
      <w:r w:rsidR="00DB7A7E" w:rsidRPr="0080358B">
        <w:rPr>
          <w:rFonts w:ascii="Calibri" w:hAnsi="Calibri" w:cs="Helvetica"/>
          <w:lang w:val="es-MX"/>
        </w:rPr>
        <w:t>su</w:t>
      </w:r>
      <w:r w:rsidR="00DF4630" w:rsidRPr="0080358B">
        <w:rPr>
          <w:rFonts w:ascii="Calibri" w:hAnsi="Calibri" w:cs="Helvetica"/>
          <w:lang w:val="pt-BR"/>
        </w:rPr>
        <w:t xml:space="preserve"> </w:t>
      </w:r>
      <w:r w:rsidR="00DF4630" w:rsidRPr="0080358B">
        <w:rPr>
          <w:rFonts w:ascii="Calibri" w:hAnsi="Calibri" w:cs="Helvetica"/>
          <w:lang w:val="es-MX"/>
        </w:rPr>
        <w:t>propuesta</w:t>
      </w:r>
      <w:r w:rsidR="00DF4630" w:rsidRPr="0080358B">
        <w:rPr>
          <w:rFonts w:ascii="Calibri" w:hAnsi="Calibri" w:cs="Helvetica"/>
          <w:lang w:val="pt-BR"/>
        </w:rPr>
        <w:t xml:space="preserve"> </w:t>
      </w:r>
      <w:r w:rsidR="00DF4630" w:rsidRPr="0080358B">
        <w:rPr>
          <w:rFonts w:ascii="Calibri" w:hAnsi="Calibri" w:cs="Helvetica"/>
          <w:lang w:val="es-MX"/>
        </w:rPr>
        <w:t>para</w:t>
      </w:r>
      <w:r w:rsidR="0080358B" w:rsidRPr="0080358B">
        <w:rPr>
          <w:rFonts w:ascii="Calibri" w:hAnsi="Calibri" w:cs="Helvetica"/>
          <w:lang w:val="es-MX"/>
        </w:rPr>
        <w:t xml:space="preserve"> la totalidad de</w:t>
      </w:r>
      <w:r w:rsidR="0080358B" w:rsidRPr="0080358B">
        <w:rPr>
          <w:rFonts w:ascii="Calibri" w:hAnsi="Calibri" w:cs="Helvetica"/>
          <w:lang w:val="pt-BR"/>
        </w:rPr>
        <w:t xml:space="preserve"> de</w:t>
      </w:r>
      <w:r w:rsidR="00DF4630" w:rsidRPr="0080358B">
        <w:rPr>
          <w:rFonts w:ascii="Calibri" w:hAnsi="Calibri" w:cs="Helvetica"/>
          <w:lang w:val="pt-BR"/>
        </w:rPr>
        <w:t xml:space="preserve"> </w:t>
      </w:r>
      <w:r w:rsidR="005F3811" w:rsidRPr="0080358B">
        <w:rPr>
          <w:rFonts w:ascii="Calibri" w:hAnsi="Calibri" w:cs="Helvetica"/>
          <w:lang w:val="es-MX"/>
        </w:rPr>
        <w:t>dich</w:t>
      </w:r>
      <w:r w:rsidR="00907A54" w:rsidRPr="0080358B">
        <w:rPr>
          <w:rFonts w:ascii="Calibri" w:hAnsi="Calibri" w:cs="Helvetica"/>
          <w:lang w:val="es-MX"/>
        </w:rPr>
        <w:t>o</w:t>
      </w:r>
      <w:r w:rsidR="00CA490D" w:rsidRPr="0080358B">
        <w:rPr>
          <w:rFonts w:ascii="Calibri" w:hAnsi="Calibri" w:cs="Helvetica"/>
          <w:lang w:val="es-MX"/>
        </w:rPr>
        <w:t>s</w:t>
      </w:r>
      <w:r w:rsidR="008B58E7" w:rsidRPr="0080358B">
        <w:rPr>
          <w:rFonts w:ascii="Calibri" w:hAnsi="Calibri" w:cs="Helvetica"/>
          <w:lang w:val="es-MX"/>
        </w:rPr>
        <w:t xml:space="preserve"> </w:t>
      </w:r>
      <w:r w:rsidR="00907A54" w:rsidRPr="0080358B">
        <w:rPr>
          <w:rFonts w:ascii="Calibri" w:hAnsi="Calibri" w:cs="Helvetica"/>
          <w:lang w:val="es-MX"/>
        </w:rPr>
        <w:t>paquetes</w:t>
      </w:r>
      <w:r w:rsidR="002547D3" w:rsidRPr="0080358B">
        <w:rPr>
          <w:rFonts w:ascii="Calibri" w:hAnsi="Calibri" w:cs="Helvetica"/>
          <w:lang w:val="es-MX"/>
        </w:rPr>
        <w:t>.</w:t>
      </w:r>
    </w:p>
    <w:p w:rsidR="005F7C79" w:rsidRPr="006C1B8F" w:rsidRDefault="005F7C79" w:rsidP="0025619A">
      <w:pPr>
        <w:pStyle w:val="Textoindependiente2"/>
        <w:spacing w:line="360" w:lineRule="auto"/>
        <w:rPr>
          <w:rFonts w:ascii="Calibri" w:hAnsi="Calibri" w:cs="Helvetica"/>
          <w:bCs/>
          <w:iCs/>
        </w:rPr>
      </w:pPr>
    </w:p>
    <w:p w:rsidR="00EB3C6D" w:rsidRDefault="00EB3C6D" w:rsidP="0025619A">
      <w:pPr>
        <w:pStyle w:val="Textoindependiente2"/>
        <w:spacing w:line="360" w:lineRule="auto"/>
        <w:rPr>
          <w:rFonts w:ascii="Calibri" w:hAnsi="Calibri" w:cs="Arial"/>
          <w:bCs/>
          <w:iCs/>
        </w:rPr>
      </w:pPr>
      <w:r w:rsidRPr="006C1B8F">
        <w:rPr>
          <w:rFonts w:ascii="Calibri" w:hAnsi="Calibri" w:cs="Arial"/>
          <w:bCs/>
          <w:iCs/>
        </w:rPr>
        <w:t xml:space="preserve">Dado lo anterior se cierra el acto de fallo </w:t>
      </w:r>
      <w:r w:rsidR="00C96A9F" w:rsidRPr="006C1B8F">
        <w:rPr>
          <w:rFonts w:ascii="Calibri" w:hAnsi="Calibri" w:cs="Arial"/>
          <w:bCs/>
          <w:iCs/>
        </w:rPr>
        <w:t>técnico</w:t>
      </w:r>
      <w:r w:rsidRPr="006C1B8F">
        <w:rPr>
          <w:rFonts w:ascii="Calibri" w:hAnsi="Calibri" w:cs="Arial"/>
          <w:bCs/>
          <w:iCs/>
        </w:rPr>
        <w:t xml:space="preserve"> dentro de la presente </w:t>
      </w:r>
      <w:r w:rsidR="00365AB6" w:rsidRPr="006C1B8F">
        <w:rPr>
          <w:rFonts w:ascii="Calibri" w:hAnsi="Calibri" w:cs="Arial"/>
          <w:bCs/>
          <w:iCs/>
        </w:rPr>
        <w:t xml:space="preserve">Licitación Pública </w:t>
      </w:r>
      <w:r w:rsidR="0036404D" w:rsidRPr="006C1B8F">
        <w:rPr>
          <w:rFonts w:ascii="Calibri" w:hAnsi="Calibri" w:cs="Arial"/>
          <w:bCs/>
          <w:iCs/>
        </w:rPr>
        <w:t>Regional</w:t>
      </w:r>
      <w:r w:rsidRPr="006C1B8F">
        <w:rPr>
          <w:rFonts w:ascii="Calibri" w:hAnsi="Calibri" w:cs="Arial"/>
          <w:bCs/>
          <w:iCs/>
        </w:rPr>
        <w:t>, dando a conocer previamente en este acto el resultado del mismo a los participantes en este evento.</w:t>
      </w:r>
    </w:p>
    <w:p w:rsidR="00262A98" w:rsidRDefault="00262A98" w:rsidP="00316CDB">
      <w:pPr>
        <w:pStyle w:val="Textoindependiente2"/>
        <w:rPr>
          <w:rFonts w:ascii="Calibri" w:hAnsi="Calibri" w:cs="Arial"/>
        </w:rPr>
      </w:pPr>
    </w:p>
    <w:p w:rsidR="00AD29BF" w:rsidRDefault="00AD29BF" w:rsidP="00316CDB">
      <w:pPr>
        <w:pStyle w:val="Textoindependiente2"/>
        <w:rPr>
          <w:rFonts w:ascii="Calibri" w:hAnsi="Calibri" w:cs="Arial"/>
        </w:rPr>
      </w:pPr>
    </w:p>
    <w:p w:rsidR="00AD29BF" w:rsidRDefault="00AD29BF" w:rsidP="00316CDB">
      <w:pPr>
        <w:pStyle w:val="Textoindependiente2"/>
        <w:rPr>
          <w:rFonts w:ascii="Calibri" w:hAnsi="Calibri" w:cs="Arial"/>
        </w:rPr>
      </w:pPr>
    </w:p>
    <w:p w:rsidR="00AD29BF" w:rsidRDefault="00AD29BF" w:rsidP="00316CDB">
      <w:pPr>
        <w:pStyle w:val="Textoindependiente2"/>
        <w:rPr>
          <w:rFonts w:ascii="Calibri" w:hAnsi="Calibri" w:cs="Arial"/>
        </w:rPr>
      </w:pPr>
    </w:p>
    <w:p w:rsidR="00AD29BF" w:rsidRPr="006C1B8F" w:rsidRDefault="00AD29BF" w:rsidP="00316CDB">
      <w:pPr>
        <w:pStyle w:val="Textoindependiente2"/>
        <w:rPr>
          <w:rFonts w:ascii="Calibri" w:hAnsi="Calibri" w:cs="Arial"/>
        </w:rPr>
      </w:pPr>
    </w:p>
    <w:p w:rsidR="00C96A9F" w:rsidRPr="006C1B8F" w:rsidRDefault="00C96A9F" w:rsidP="00C96A9F">
      <w:pPr>
        <w:pStyle w:val="Textoindependiente2"/>
        <w:jc w:val="center"/>
        <w:rPr>
          <w:rFonts w:ascii="Calibri" w:hAnsi="Calibri" w:cs="Arial"/>
          <w:b/>
        </w:rPr>
      </w:pPr>
      <w:r w:rsidRPr="006C1B8F">
        <w:rPr>
          <w:rFonts w:ascii="Calibri" w:hAnsi="Calibri" w:cs="Arial"/>
          <w:b/>
        </w:rPr>
        <w:lastRenderedPageBreak/>
        <w:t xml:space="preserve"> - - - - - - - - - - - - - - - - -</w:t>
      </w:r>
      <w:r w:rsidR="000A0DB0" w:rsidRPr="006C1B8F">
        <w:rPr>
          <w:rFonts w:ascii="Calibri" w:hAnsi="Calibri" w:cs="Arial"/>
          <w:b/>
        </w:rPr>
        <w:t>APERTURA DE P</w:t>
      </w:r>
      <w:r w:rsidR="006754AB" w:rsidRPr="006C1B8F">
        <w:rPr>
          <w:rFonts w:ascii="Calibri" w:hAnsi="Calibri" w:cs="Arial"/>
          <w:b/>
        </w:rPr>
        <w:t>ROP</w:t>
      </w:r>
      <w:r w:rsidR="004801B4">
        <w:rPr>
          <w:rFonts w:ascii="Calibri" w:hAnsi="Calibri" w:cs="Arial"/>
          <w:b/>
        </w:rPr>
        <w:t>UESTAS ECONÓ</w:t>
      </w:r>
      <w:r w:rsidR="000A0DB0" w:rsidRPr="006C1B8F">
        <w:rPr>
          <w:rFonts w:ascii="Calibri" w:hAnsi="Calibri" w:cs="Arial"/>
          <w:b/>
        </w:rPr>
        <w:t>MICAS - - - - - - - - - - - - - -</w:t>
      </w:r>
    </w:p>
    <w:p w:rsidR="00191B2A" w:rsidRDefault="00191B2A" w:rsidP="0025619A">
      <w:pPr>
        <w:pStyle w:val="Textoindependiente2"/>
        <w:spacing w:line="360" w:lineRule="auto"/>
        <w:rPr>
          <w:rFonts w:ascii="Calibri" w:hAnsi="Calibri" w:cs="Arial"/>
          <w:bCs/>
          <w:iCs/>
          <w:sz w:val="16"/>
          <w:szCs w:val="16"/>
        </w:rPr>
      </w:pPr>
    </w:p>
    <w:p w:rsidR="00191B2A" w:rsidRPr="001571BC" w:rsidRDefault="00191B2A" w:rsidP="00191B2A">
      <w:pPr>
        <w:pStyle w:val="Textoindependiente2"/>
        <w:spacing w:line="360" w:lineRule="auto"/>
        <w:rPr>
          <w:rFonts w:ascii="Calibri" w:hAnsi="Calibri" w:cs="Arial"/>
          <w:bCs/>
          <w:iCs/>
        </w:rPr>
      </w:pPr>
      <w:r w:rsidRPr="001571BC">
        <w:rPr>
          <w:rFonts w:ascii="Calibri" w:hAnsi="Calibri" w:cs="Arial"/>
          <w:bCs/>
          <w:iCs/>
        </w:rPr>
        <w:t>Acto seguido se procedió a la apertura de</w:t>
      </w:r>
      <w:r>
        <w:rPr>
          <w:rFonts w:ascii="Calibri" w:hAnsi="Calibri" w:cs="Arial"/>
          <w:bCs/>
          <w:iCs/>
        </w:rPr>
        <w:t xml:space="preserve"> </w:t>
      </w:r>
      <w:r w:rsidRPr="001571BC">
        <w:rPr>
          <w:rFonts w:ascii="Calibri" w:hAnsi="Calibri" w:cs="Arial"/>
          <w:bCs/>
          <w:iCs/>
        </w:rPr>
        <w:t>l</w:t>
      </w:r>
      <w:r>
        <w:rPr>
          <w:rFonts w:ascii="Calibri" w:hAnsi="Calibri" w:cs="Arial"/>
          <w:bCs/>
          <w:iCs/>
        </w:rPr>
        <w:t>os</w:t>
      </w:r>
      <w:r w:rsidRPr="001571BC">
        <w:rPr>
          <w:rFonts w:ascii="Calibri" w:hAnsi="Calibri" w:cs="Arial"/>
          <w:bCs/>
          <w:iCs/>
        </w:rPr>
        <w:t xml:space="preserve"> sobre</w:t>
      </w:r>
      <w:r>
        <w:rPr>
          <w:rFonts w:ascii="Calibri" w:hAnsi="Calibri" w:cs="Arial"/>
          <w:bCs/>
          <w:iCs/>
        </w:rPr>
        <w:t>s</w:t>
      </w:r>
      <w:r w:rsidRPr="001571BC">
        <w:rPr>
          <w:rFonts w:ascii="Calibri" w:hAnsi="Calibri" w:cs="Arial"/>
          <w:bCs/>
          <w:iCs/>
        </w:rPr>
        <w:t xml:space="preserve"> conteniendo la Propuesta Económica de</w:t>
      </w:r>
      <w:r>
        <w:rPr>
          <w:rFonts w:ascii="Calibri" w:hAnsi="Calibri" w:cs="Arial"/>
          <w:bCs/>
          <w:iCs/>
        </w:rPr>
        <w:t xml:space="preserve"> </w:t>
      </w:r>
      <w:r w:rsidRPr="001571BC">
        <w:rPr>
          <w:rFonts w:ascii="Calibri" w:hAnsi="Calibri" w:cs="Arial"/>
          <w:bCs/>
          <w:iCs/>
        </w:rPr>
        <w:t>l</w:t>
      </w:r>
      <w:r>
        <w:rPr>
          <w:rFonts w:ascii="Calibri" w:hAnsi="Calibri" w:cs="Arial"/>
          <w:bCs/>
          <w:iCs/>
        </w:rPr>
        <w:t>os</w:t>
      </w:r>
      <w:r w:rsidRPr="001571BC">
        <w:rPr>
          <w:rFonts w:ascii="Calibri" w:hAnsi="Calibri" w:cs="Arial"/>
          <w:bCs/>
          <w:iCs/>
        </w:rPr>
        <w:t xml:space="preserve"> licitante</w:t>
      </w:r>
      <w:r>
        <w:rPr>
          <w:rFonts w:ascii="Calibri" w:hAnsi="Calibri" w:cs="Arial"/>
          <w:bCs/>
          <w:iCs/>
        </w:rPr>
        <w:t>s</w:t>
      </w:r>
      <w:r w:rsidRPr="001571BC">
        <w:rPr>
          <w:rFonts w:ascii="Calibri" w:hAnsi="Calibri" w:cs="Arial"/>
          <w:bCs/>
          <w:iCs/>
        </w:rPr>
        <w:t xml:space="preserve"> cuya</w:t>
      </w:r>
      <w:r>
        <w:rPr>
          <w:rFonts w:ascii="Calibri" w:hAnsi="Calibri" w:cs="Arial"/>
          <w:bCs/>
          <w:iCs/>
        </w:rPr>
        <w:t>s</w:t>
      </w:r>
      <w:r w:rsidRPr="001571BC">
        <w:rPr>
          <w:rFonts w:ascii="Calibri" w:hAnsi="Calibri" w:cs="Arial"/>
          <w:bCs/>
          <w:iCs/>
        </w:rPr>
        <w:t xml:space="preserve"> Propuesta</w:t>
      </w:r>
      <w:r>
        <w:rPr>
          <w:rFonts w:ascii="Calibri" w:hAnsi="Calibri" w:cs="Arial"/>
          <w:bCs/>
          <w:iCs/>
        </w:rPr>
        <w:t>s</w:t>
      </w:r>
      <w:r w:rsidRPr="001571BC">
        <w:rPr>
          <w:rFonts w:ascii="Calibri" w:hAnsi="Calibri" w:cs="Arial"/>
          <w:bCs/>
          <w:iCs/>
        </w:rPr>
        <w:t xml:space="preserve"> Técnica</w:t>
      </w:r>
      <w:r>
        <w:rPr>
          <w:rFonts w:ascii="Calibri" w:hAnsi="Calibri" w:cs="Arial"/>
          <w:bCs/>
          <w:iCs/>
        </w:rPr>
        <w:t>s</w:t>
      </w:r>
      <w:r w:rsidRPr="001571BC">
        <w:rPr>
          <w:rFonts w:ascii="Calibri" w:hAnsi="Calibri" w:cs="Arial"/>
          <w:bCs/>
          <w:iCs/>
        </w:rPr>
        <w:t xml:space="preserve"> fue</w:t>
      </w:r>
      <w:r>
        <w:rPr>
          <w:rFonts w:ascii="Calibri" w:hAnsi="Calibri" w:cs="Arial"/>
          <w:bCs/>
          <w:iCs/>
        </w:rPr>
        <w:t>ron</w:t>
      </w:r>
      <w:r w:rsidRPr="001571BC">
        <w:rPr>
          <w:rFonts w:ascii="Calibri" w:hAnsi="Calibri" w:cs="Arial"/>
          <w:bCs/>
          <w:iCs/>
        </w:rPr>
        <w:t xml:space="preserve"> aceptada</w:t>
      </w:r>
      <w:r>
        <w:rPr>
          <w:rFonts w:ascii="Calibri" w:hAnsi="Calibri" w:cs="Arial"/>
          <w:bCs/>
          <w:iCs/>
        </w:rPr>
        <w:t>s</w:t>
      </w:r>
      <w:r w:rsidRPr="001571BC">
        <w:rPr>
          <w:rFonts w:ascii="Calibri" w:hAnsi="Calibri" w:cs="Arial"/>
          <w:bCs/>
          <w:iCs/>
        </w:rPr>
        <w:t xml:space="preserve"> por cumplir con los requisitos establecidos en las bases de Licitación, dándose lectura al monto total de los bienes a adquirir, misma</w:t>
      </w:r>
      <w:r>
        <w:rPr>
          <w:rFonts w:ascii="Calibri" w:hAnsi="Calibri" w:cs="Arial"/>
          <w:bCs/>
          <w:iCs/>
        </w:rPr>
        <w:t>s</w:t>
      </w:r>
      <w:r w:rsidRPr="001571BC">
        <w:rPr>
          <w:rFonts w:ascii="Calibri" w:hAnsi="Calibri" w:cs="Arial"/>
          <w:bCs/>
          <w:iCs/>
        </w:rPr>
        <w:t xml:space="preserve"> que para debida constancia  fue</w:t>
      </w:r>
      <w:r>
        <w:rPr>
          <w:rFonts w:ascii="Calibri" w:hAnsi="Calibri" w:cs="Arial"/>
          <w:bCs/>
          <w:iCs/>
        </w:rPr>
        <w:t>ron</w:t>
      </w:r>
      <w:r w:rsidRPr="001571BC">
        <w:rPr>
          <w:rFonts w:ascii="Calibri" w:hAnsi="Calibri" w:cs="Arial"/>
          <w:bCs/>
          <w:iCs/>
        </w:rPr>
        <w:t xml:space="preserve"> firmada</w:t>
      </w:r>
      <w:r>
        <w:rPr>
          <w:rFonts w:ascii="Calibri" w:hAnsi="Calibri" w:cs="Arial"/>
          <w:bCs/>
          <w:iCs/>
        </w:rPr>
        <w:t>s</w:t>
      </w:r>
      <w:r w:rsidRPr="001571BC">
        <w:rPr>
          <w:rFonts w:ascii="Calibri" w:hAnsi="Calibri" w:cs="Arial"/>
          <w:bCs/>
          <w:iCs/>
        </w:rPr>
        <w:t xml:space="preserve"> por quienes participaron en el acto.</w:t>
      </w:r>
    </w:p>
    <w:p w:rsidR="00191B2A" w:rsidRPr="006C1B8F" w:rsidRDefault="00191B2A" w:rsidP="0025619A">
      <w:pPr>
        <w:pStyle w:val="Textoindependiente2"/>
        <w:spacing w:line="360" w:lineRule="auto"/>
        <w:rPr>
          <w:rFonts w:ascii="Calibri" w:hAnsi="Calibri" w:cs="Arial"/>
          <w:bCs/>
          <w:iCs/>
          <w:sz w:val="16"/>
          <w:szCs w:val="16"/>
        </w:rPr>
      </w:pPr>
    </w:p>
    <w:p w:rsidR="00191B2A" w:rsidRDefault="00191B2A" w:rsidP="00191B2A">
      <w:pPr>
        <w:pStyle w:val="Textoindependiente2"/>
        <w:spacing w:line="360" w:lineRule="auto"/>
        <w:rPr>
          <w:rFonts w:ascii="Calibri" w:hAnsi="Calibri" w:cs="Arial"/>
          <w:bCs/>
          <w:iCs/>
        </w:rPr>
      </w:pPr>
      <w:r w:rsidRPr="001571BC">
        <w:rPr>
          <w:rFonts w:ascii="Calibri" w:hAnsi="Calibri" w:cs="Arial"/>
          <w:bCs/>
          <w:iCs/>
        </w:rPr>
        <w:t>A continuación s</w:t>
      </w:r>
      <w:r w:rsidRPr="00CF6D61">
        <w:rPr>
          <w:rFonts w:ascii="Calibri" w:hAnsi="Calibri" w:cs="Arial"/>
          <w:bCs/>
          <w:iCs/>
        </w:rPr>
        <w:t>e indica el monto total de las propuestas económicas sin incluir el impuesto al valor agregado:</w:t>
      </w:r>
    </w:p>
    <w:p w:rsidR="00287511" w:rsidRPr="006C1B8F" w:rsidRDefault="00287511" w:rsidP="00316CDB">
      <w:pPr>
        <w:pStyle w:val="Textoindependiente2"/>
        <w:rPr>
          <w:rFonts w:ascii="Calibri" w:hAnsi="Calibri" w:cs="Arial"/>
          <w:sz w:val="16"/>
          <w:szCs w:val="16"/>
        </w:rPr>
      </w:pPr>
    </w:p>
    <w:tbl>
      <w:tblPr>
        <w:tblW w:w="9277" w:type="dxa"/>
        <w:jc w:val="center"/>
        <w:tblInd w:w="47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359"/>
        <w:gridCol w:w="3918"/>
      </w:tblGrid>
      <w:tr w:rsidR="0094709C" w:rsidRPr="006C1B8F">
        <w:trPr>
          <w:trHeight w:val="352"/>
          <w:jc w:val="center"/>
        </w:trPr>
        <w:tc>
          <w:tcPr>
            <w:tcW w:w="5359" w:type="dxa"/>
            <w:tcBorders>
              <w:top w:val="single" w:sz="12" w:space="0" w:color="auto"/>
              <w:bottom w:val="double" w:sz="4" w:space="0" w:color="auto"/>
            </w:tcBorders>
            <w:shd w:val="clear" w:color="auto" w:fill="737373"/>
            <w:vAlign w:val="center"/>
          </w:tcPr>
          <w:p w:rsidR="0094709C" w:rsidRPr="006C1B8F" w:rsidRDefault="0094709C" w:rsidP="0041425C">
            <w:pPr>
              <w:jc w:val="center"/>
              <w:rPr>
                <w:rFonts w:ascii="Calibri" w:hAnsi="Calibri" w:cs="Arial"/>
                <w:b/>
              </w:rPr>
            </w:pPr>
            <w:r w:rsidRPr="006C1B8F">
              <w:rPr>
                <w:rFonts w:ascii="Calibri" w:hAnsi="Calibri" w:cs="Arial"/>
                <w:b/>
              </w:rPr>
              <w:t>LICITANTE</w:t>
            </w:r>
          </w:p>
        </w:tc>
        <w:tc>
          <w:tcPr>
            <w:tcW w:w="3918" w:type="dxa"/>
            <w:tcBorders>
              <w:top w:val="single" w:sz="12" w:space="0" w:color="auto"/>
              <w:bottom w:val="double" w:sz="4" w:space="0" w:color="auto"/>
            </w:tcBorders>
            <w:shd w:val="clear" w:color="auto" w:fill="737373"/>
            <w:vAlign w:val="center"/>
          </w:tcPr>
          <w:p w:rsidR="00805D64" w:rsidRPr="006C1B8F" w:rsidRDefault="0094709C" w:rsidP="000064EE">
            <w:pPr>
              <w:jc w:val="center"/>
              <w:rPr>
                <w:rFonts w:ascii="Calibri" w:hAnsi="Calibri" w:cs="Arial"/>
                <w:b/>
              </w:rPr>
            </w:pPr>
            <w:r w:rsidRPr="006C1B8F">
              <w:rPr>
                <w:rFonts w:ascii="Calibri" w:hAnsi="Calibri" w:cs="Arial"/>
                <w:b/>
              </w:rPr>
              <w:t xml:space="preserve">PROPUESTA ECONOMICA </w:t>
            </w:r>
          </w:p>
        </w:tc>
      </w:tr>
      <w:tr w:rsidR="00330989" w:rsidRPr="006C1B8F" w:rsidTr="00330989">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330989" w:rsidRPr="00330989" w:rsidRDefault="00330989" w:rsidP="00330989">
            <w:pPr>
              <w:rPr>
                <w:rFonts w:ascii="Calibri" w:hAnsi="Calibri" w:cs="Arial"/>
                <w:b/>
              </w:rPr>
            </w:pPr>
            <w:r w:rsidRPr="00330989">
              <w:rPr>
                <w:rFonts w:ascii="Calibri" w:hAnsi="Calibri" w:cs="Arial"/>
                <w:b/>
              </w:rPr>
              <w:t>Uniformes Julián, S.A. de C.V.</w:t>
            </w:r>
          </w:p>
        </w:tc>
        <w:tc>
          <w:tcPr>
            <w:tcW w:w="3918"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191B2A">
            <w:pPr>
              <w:jc w:val="center"/>
              <w:rPr>
                <w:rFonts w:ascii="Calibri" w:hAnsi="Calibri" w:cs="Arial"/>
                <w:b/>
              </w:rPr>
            </w:pPr>
            <w:r w:rsidRPr="006C1B8F">
              <w:rPr>
                <w:rFonts w:ascii="Calibri" w:hAnsi="Calibri" w:cs="Arial"/>
                <w:b/>
              </w:rPr>
              <w:t>Propuesta Total</w:t>
            </w:r>
          </w:p>
          <w:p w:rsidR="00330989" w:rsidRPr="006C1B8F" w:rsidRDefault="00330989" w:rsidP="00191B2A">
            <w:pPr>
              <w:jc w:val="center"/>
              <w:rPr>
                <w:rFonts w:ascii="Calibri" w:hAnsi="Calibri" w:cs="Arial"/>
                <w:b/>
              </w:rPr>
            </w:pPr>
            <w:r w:rsidRPr="006C1B8F">
              <w:rPr>
                <w:rFonts w:ascii="Calibri" w:hAnsi="Calibri" w:cs="Arial"/>
                <w:b/>
              </w:rPr>
              <w:t>$</w:t>
            </w:r>
            <w:r w:rsidR="00055CF2">
              <w:rPr>
                <w:rFonts w:ascii="Calibri" w:hAnsi="Calibri" w:cs="Arial"/>
                <w:b/>
              </w:rPr>
              <w:t xml:space="preserve"> 296,615.55</w:t>
            </w:r>
            <w:r>
              <w:rPr>
                <w:rFonts w:ascii="Calibri" w:hAnsi="Calibri" w:cs="Arial"/>
                <w:b/>
              </w:rPr>
              <w:t xml:space="preserve"> </w:t>
            </w:r>
            <w:r w:rsidRPr="006C1B8F">
              <w:rPr>
                <w:rFonts w:ascii="Calibri" w:hAnsi="Calibri" w:cs="Arial"/>
                <w:b/>
              </w:rPr>
              <w:t>M.N</w:t>
            </w:r>
          </w:p>
          <w:p w:rsidR="00330989" w:rsidRPr="00191B2A" w:rsidRDefault="00330989" w:rsidP="00191B2A">
            <w:pPr>
              <w:jc w:val="center"/>
              <w:rPr>
                <w:rFonts w:ascii="Calibri" w:hAnsi="Calibri" w:cs="Arial"/>
                <w:sz w:val="20"/>
                <w:szCs w:val="20"/>
              </w:rPr>
            </w:pPr>
            <w:r w:rsidRPr="00191B2A">
              <w:rPr>
                <w:rFonts w:ascii="Calibri" w:hAnsi="Calibri" w:cs="Arial"/>
                <w:sz w:val="20"/>
                <w:szCs w:val="20"/>
              </w:rPr>
              <w:t>11% de I.V.A a trasladar</w:t>
            </w:r>
          </w:p>
        </w:tc>
      </w:tr>
      <w:tr w:rsidR="00330989" w:rsidRPr="006C1B8F" w:rsidTr="00330989">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330989" w:rsidRPr="00330989" w:rsidRDefault="00330989" w:rsidP="00330989">
            <w:pPr>
              <w:rPr>
                <w:rFonts w:ascii="Calibri" w:hAnsi="Calibri" w:cs="Arial"/>
                <w:b/>
              </w:rPr>
            </w:pPr>
            <w:proofErr w:type="spellStart"/>
            <w:r w:rsidRPr="00330989">
              <w:rPr>
                <w:rFonts w:ascii="Calibri" w:hAnsi="Calibri" w:cs="Arial"/>
                <w:b/>
              </w:rPr>
              <w:t>Ace</w:t>
            </w:r>
            <w:proofErr w:type="spellEnd"/>
            <w:r w:rsidRPr="00330989">
              <w:rPr>
                <w:rFonts w:ascii="Calibri" w:hAnsi="Calibri" w:cs="Arial"/>
                <w:b/>
              </w:rPr>
              <w:t xml:space="preserve"> Distribuciones y Servicios Especializados, S.A. de C.V</w:t>
            </w:r>
          </w:p>
        </w:tc>
        <w:tc>
          <w:tcPr>
            <w:tcW w:w="3918"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323BBF">
            <w:pPr>
              <w:jc w:val="center"/>
              <w:rPr>
                <w:rFonts w:ascii="Calibri" w:hAnsi="Calibri" w:cs="Arial"/>
                <w:b/>
              </w:rPr>
            </w:pPr>
            <w:r w:rsidRPr="006C1B8F">
              <w:rPr>
                <w:rFonts w:ascii="Calibri" w:hAnsi="Calibri" w:cs="Arial"/>
                <w:b/>
              </w:rPr>
              <w:t>Propuesta Total</w:t>
            </w:r>
          </w:p>
          <w:p w:rsidR="00330989" w:rsidRPr="006C1B8F" w:rsidRDefault="00330989" w:rsidP="00323BBF">
            <w:pPr>
              <w:jc w:val="center"/>
              <w:rPr>
                <w:rFonts w:ascii="Calibri" w:hAnsi="Calibri" w:cs="Arial"/>
                <w:b/>
              </w:rPr>
            </w:pPr>
            <w:r w:rsidRPr="006C1B8F">
              <w:rPr>
                <w:rFonts w:ascii="Calibri" w:hAnsi="Calibri" w:cs="Arial"/>
                <w:b/>
              </w:rPr>
              <w:t>$</w:t>
            </w:r>
            <w:r w:rsidR="00055CF2">
              <w:rPr>
                <w:rFonts w:ascii="Calibri" w:hAnsi="Calibri" w:cs="Arial"/>
                <w:b/>
              </w:rPr>
              <w:t xml:space="preserve"> 376,374</w:t>
            </w:r>
            <w:r>
              <w:rPr>
                <w:rFonts w:ascii="Calibri" w:hAnsi="Calibri" w:cs="Arial"/>
                <w:b/>
              </w:rPr>
              <w:t xml:space="preserve">.00 </w:t>
            </w:r>
            <w:r w:rsidRPr="006C1B8F">
              <w:rPr>
                <w:rFonts w:ascii="Calibri" w:hAnsi="Calibri" w:cs="Arial"/>
                <w:b/>
              </w:rPr>
              <w:t>M.N</w:t>
            </w:r>
          </w:p>
          <w:p w:rsidR="00330989" w:rsidRPr="004D568D" w:rsidRDefault="00330989" w:rsidP="00323BBF">
            <w:pPr>
              <w:jc w:val="center"/>
              <w:rPr>
                <w:rFonts w:ascii="Calibri" w:hAnsi="Calibri" w:cs="Arial"/>
                <w:sz w:val="20"/>
                <w:szCs w:val="20"/>
              </w:rPr>
            </w:pPr>
            <w:r w:rsidRPr="004D568D">
              <w:rPr>
                <w:rFonts w:ascii="Calibri" w:hAnsi="Calibri" w:cs="Arial"/>
                <w:sz w:val="20"/>
                <w:szCs w:val="20"/>
              </w:rPr>
              <w:t>11% de I.V.A a trasladar</w:t>
            </w:r>
          </w:p>
        </w:tc>
      </w:tr>
      <w:tr w:rsidR="00330989" w:rsidRPr="00191B2A" w:rsidTr="00330989">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330989" w:rsidRPr="00330989" w:rsidRDefault="00330989" w:rsidP="00330989">
            <w:pPr>
              <w:rPr>
                <w:rFonts w:ascii="Calibri" w:hAnsi="Calibri" w:cs="Arial"/>
                <w:b/>
              </w:rPr>
            </w:pPr>
            <w:r w:rsidRPr="00330989">
              <w:rPr>
                <w:rFonts w:ascii="Calibri" w:hAnsi="Calibri" w:cs="Arial"/>
                <w:b/>
              </w:rPr>
              <w:t>Proveedora Baja de Equipos y Textiles, S. de R.L. de C.V.</w:t>
            </w:r>
          </w:p>
        </w:tc>
        <w:tc>
          <w:tcPr>
            <w:tcW w:w="3918"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323BBF">
            <w:pPr>
              <w:jc w:val="center"/>
              <w:rPr>
                <w:rFonts w:ascii="Calibri" w:hAnsi="Calibri" w:cs="Arial"/>
                <w:b/>
              </w:rPr>
            </w:pPr>
            <w:r w:rsidRPr="006C1B8F">
              <w:rPr>
                <w:rFonts w:ascii="Calibri" w:hAnsi="Calibri" w:cs="Arial"/>
                <w:b/>
              </w:rPr>
              <w:t>Propuesta Total</w:t>
            </w:r>
          </w:p>
          <w:p w:rsidR="00330989" w:rsidRPr="006C1B8F" w:rsidRDefault="00330989" w:rsidP="00323BBF">
            <w:pPr>
              <w:jc w:val="center"/>
              <w:rPr>
                <w:rFonts w:ascii="Calibri" w:hAnsi="Calibri" w:cs="Arial"/>
                <w:b/>
              </w:rPr>
            </w:pPr>
            <w:r w:rsidRPr="006C1B8F">
              <w:rPr>
                <w:rFonts w:ascii="Calibri" w:hAnsi="Calibri" w:cs="Arial"/>
                <w:b/>
              </w:rPr>
              <w:t>$</w:t>
            </w:r>
            <w:r w:rsidR="00055CF2">
              <w:rPr>
                <w:rFonts w:ascii="Calibri" w:hAnsi="Calibri" w:cs="Arial"/>
                <w:b/>
              </w:rPr>
              <w:t xml:space="preserve"> 1’249,435</w:t>
            </w:r>
            <w:r>
              <w:rPr>
                <w:rFonts w:ascii="Calibri" w:hAnsi="Calibri" w:cs="Arial"/>
                <w:b/>
              </w:rPr>
              <w:t xml:space="preserve">.00 </w:t>
            </w:r>
            <w:r w:rsidRPr="006C1B8F">
              <w:rPr>
                <w:rFonts w:ascii="Calibri" w:hAnsi="Calibri" w:cs="Arial"/>
                <w:b/>
              </w:rPr>
              <w:t>M.N</w:t>
            </w:r>
          </w:p>
          <w:p w:rsidR="00330989" w:rsidRPr="004D568D" w:rsidRDefault="00330989" w:rsidP="00323BBF">
            <w:pPr>
              <w:jc w:val="center"/>
              <w:rPr>
                <w:rFonts w:ascii="Calibri" w:hAnsi="Calibri" w:cs="Arial"/>
                <w:sz w:val="20"/>
                <w:szCs w:val="20"/>
              </w:rPr>
            </w:pPr>
            <w:r w:rsidRPr="004D568D">
              <w:rPr>
                <w:rFonts w:ascii="Calibri" w:hAnsi="Calibri" w:cs="Arial"/>
                <w:sz w:val="20"/>
                <w:szCs w:val="20"/>
              </w:rPr>
              <w:t>11% de I.V.A a trasladar</w:t>
            </w:r>
          </w:p>
        </w:tc>
      </w:tr>
      <w:tr w:rsidR="00330989" w:rsidRPr="004D568D" w:rsidTr="00330989">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330989" w:rsidRPr="00330989" w:rsidRDefault="00330989" w:rsidP="00330989">
            <w:pPr>
              <w:rPr>
                <w:rFonts w:ascii="Calibri" w:hAnsi="Calibri" w:cs="Arial"/>
                <w:b/>
              </w:rPr>
            </w:pPr>
            <w:r w:rsidRPr="00330989">
              <w:rPr>
                <w:rFonts w:ascii="Calibri" w:hAnsi="Calibri" w:cs="Arial"/>
                <w:b/>
              </w:rPr>
              <w:t>Industrial Castor, S.A. de C.V.</w:t>
            </w:r>
          </w:p>
        </w:tc>
        <w:tc>
          <w:tcPr>
            <w:tcW w:w="3918"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323BBF">
            <w:pPr>
              <w:jc w:val="center"/>
              <w:rPr>
                <w:rFonts w:ascii="Calibri" w:hAnsi="Calibri" w:cs="Arial"/>
                <w:b/>
              </w:rPr>
            </w:pPr>
            <w:r w:rsidRPr="006C1B8F">
              <w:rPr>
                <w:rFonts w:ascii="Calibri" w:hAnsi="Calibri" w:cs="Arial"/>
                <w:b/>
              </w:rPr>
              <w:t>Propuesta Total</w:t>
            </w:r>
          </w:p>
          <w:p w:rsidR="00330989" w:rsidRPr="006C1B8F" w:rsidRDefault="00330989" w:rsidP="00323BBF">
            <w:pPr>
              <w:jc w:val="center"/>
              <w:rPr>
                <w:rFonts w:ascii="Calibri" w:hAnsi="Calibri" w:cs="Arial"/>
                <w:b/>
              </w:rPr>
            </w:pPr>
            <w:r w:rsidRPr="006C1B8F">
              <w:rPr>
                <w:rFonts w:ascii="Calibri" w:hAnsi="Calibri" w:cs="Arial"/>
                <w:b/>
              </w:rPr>
              <w:t>$</w:t>
            </w:r>
            <w:r w:rsidR="00055CF2">
              <w:rPr>
                <w:rFonts w:ascii="Calibri" w:hAnsi="Calibri" w:cs="Arial"/>
                <w:b/>
              </w:rPr>
              <w:t xml:space="preserve"> 330,485</w:t>
            </w:r>
            <w:r>
              <w:rPr>
                <w:rFonts w:ascii="Calibri" w:hAnsi="Calibri" w:cs="Arial"/>
                <w:b/>
              </w:rPr>
              <w:t xml:space="preserve">.00 </w:t>
            </w:r>
            <w:r w:rsidRPr="006C1B8F">
              <w:rPr>
                <w:rFonts w:ascii="Calibri" w:hAnsi="Calibri" w:cs="Arial"/>
                <w:b/>
              </w:rPr>
              <w:t>M.N</w:t>
            </w:r>
          </w:p>
          <w:p w:rsidR="00330989" w:rsidRPr="004D568D" w:rsidRDefault="00330989" w:rsidP="00323BBF">
            <w:pPr>
              <w:jc w:val="center"/>
              <w:rPr>
                <w:rFonts w:ascii="Calibri" w:hAnsi="Calibri" w:cs="Arial"/>
                <w:sz w:val="20"/>
                <w:szCs w:val="20"/>
              </w:rPr>
            </w:pPr>
            <w:r w:rsidRPr="004D568D">
              <w:rPr>
                <w:rFonts w:ascii="Calibri" w:hAnsi="Calibri" w:cs="Arial"/>
                <w:sz w:val="20"/>
                <w:szCs w:val="20"/>
              </w:rPr>
              <w:t>11% de I.V.A a trasladar</w:t>
            </w:r>
          </w:p>
        </w:tc>
      </w:tr>
      <w:tr w:rsidR="00330989" w:rsidRPr="004D568D" w:rsidTr="00330989">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330989" w:rsidRPr="00330989" w:rsidRDefault="00330989" w:rsidP="00330989">
            <w:pPr>
              <w:rPr>
                <w:rFonts w:ascii="Calibri" w:hAnsi="Calibri" w:cs="Arial"/>
                <w:b/>
              </w:rPr>
            </w:pPr>
            <w:r w:rsidRPr="00330989">
              <w:rPr>
                <w:rFonts w:ascii="Calibri" w:hAnsi="Calibri" w:cs="Arial"/>
                <w:b/>
              </w:rPr>
              <w:t xml:space="preserve">Elite </w:t>
            </w:r>
            <w:proofErr w:type="spellStart"/>
            <w:r w:rsidRPr="00330989">
              <w:rPr>
                <w:rFonts w:ascii="Calibri" w:hAnsi="Calibri" w:cs="Arial"/>
                <w:b/>
              </w:rPr>
              <w:t>by</w:t>
            </w:r>
            <w:proofErr w:type="spellEnd"/>
            <w:r w:rsidRPr="00330989">
              <w:rPr>
                <w:rFonts w:ascii="Calibri" w:hAnsi="Calibri" w:cs="Arial"/>
                <w:b/>
              </w:rPr>
              <w:t xml:space="preserve"> Carga, S.A. de C.V.</w:t>
            </w:r>
          </w:p>
        </w:tc>
        <w:tc>
          <w:tcPr>
            <w:tcW w:w="3918"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464859">
            <w:pPr>
              <w:jc w:val="center"/>
              <w:rPr>
                <w:rFonts w:ascii="Calibri" w:hAnsi="Calibri" w:cs="Arial"/>
                <w:b/>
              </w:rPr>
            </w:pPr>
            <w:r w:rsidRPr="006C1B8F">
              <w:rPr>
                <w:rFonts w:ascii="Calibri" w:hAnsi="Calibri" w:cs="Arial"/>
                <w:b/>
              </w:rPr>
              <w:t>Propuesta Total</w:t>
            </w:r>
          </w:p>
          <w:p w:rsidR="00330989" w:rsidRPr="006C1B8F" w:rsidRDefault="00330989" w:rsidP="00464859">
            <w:pPr>
              <w:jc w:val="center"/>
              <w:rPr>
                <w:rFonts w:ascii="Calibri" w:hAnsi="Calibri" w:cs="Arial"/>
                <w:b/>
              </w:rPr>
            </w:pPr>
            <w:r w:rsidRPr="006C1B8F">
              <w:rPr>
                <w:rFonts w:ascii="Calibri" w:hAnsi="Calibri" w:cs="Arial"/>
                <w:b/>
              </w:rPr>
              <w:t>$</w:t>
            </w:r>
            <w:r w:rsidR="00055CF2">
              <w:rPr>
                <w:rFonts w:ascii="Calibri" w:hAnsi="Calibri" w:cs="Arial"/>
                <w:b/>
              </w:rPr>
              <w:t xml:space="preserve"> 533,495</w:t>
            </w:r>
            <w:r>
              <w:rPr>
                <w:rFonts w:ascii="Calibri" w:hAnsi="Calibri" w:cs="Arial"/>
                <w:b/>
              </w:rPr>
              <w:t>.</w:t>
            </w:r>
            <w:r w:rsidR="00055CF2">
              <w:rPr>
                <w:rFonts w:ascii="Calibri" w:hAnsi="Calibri" w:cs="Arial"/>
                <w:b/>
              </w:rPr>
              <w:t>41</w:t>
            </w:r>
            <w:r>
              <w:rPr>
                <w:rFonts w:ascii="Calibri" w:hAnsi="Calibri" w:cs="Arial"/>
                <w:b/>
              </w:rPr>
              <w:t xml:space="preserve"> </w:t>
            </w:r>
            <w:r w:rsidRPr="006C1B8F">
              <w:rPr>
                <w:rFonts w:ascii="Calibri" w:hAnsi="Calibri" w:cs="Arial"/>
                <w:b/>
              </w:rPr>
              <w:t>M.N</w:t>
            </w:r>
          </w:p>
          <w:p w:rsidR="00330989" w:rsidRPr="004D568D" w:rsidRDefault="00330989" w:rsidP="00464859">
            <w:pPr>
              <w:jc w:val="center"/>
              <w:rPr>
                <w:rFonts w:ascii="Calibri" w:hAnsi="Calibri" w:cs="Arial"/>
                <w:sz w:val="20"/>
                <w:szCs w:val="20"/>
              </w:rPr>
            </w:pPr>
            <w:r w:rsidRPr="004D568D">
              <w:rPr>
                <w:rFonts w:ascii="Calibri" w:hAnsi="Calibri" w:cs="Arial"/>
                <w:sz w:val="20"/>
                <w:szCs w:val="20"/>
              </w:rPr>
              <w:t>11% de I.V.A a trasladar</w:t>
            </w:r>
          </w:p>
        </w:tc>
      </w:tr>
    </w:tbl>
    <w:p w:rsidR="00BF74C8" w:rsidRPr="006C1B8F" w:rsidRDefault="00BF74C8">
      <w:pPr>
        <w:pStyle w:val="Textoindependiente2"/>
        <w:rPr>
          <w:rFonts w:ascii="Calibri" w:hAnsi="Calibri" w:cs="Arial"/>
        </w:rPr>
      </w:pPr>
    </w:p>
    <w:p w:rsidR="00192A0F" w:rsidRPr="006C1B8F" w:rsidRDefault="000877C0" w:rsidP="0025619A">
      <w:pPr>
        <w:pStyle w:val="Textoindependiente2"/>
        <w:spacing w:line="360" w:lineRule="auto"/>
        <w:rPr>
          <w:rFonts w:ascii="Calibri" w:hAnsi="Calibri" w:cs="Arial"/>
          <w:bCs/>
          <w:iCs/>
        </w:rPr>
      </w:pPr>
      <w:r w:rsidRPr="006C1B8F">
        <w:rPr>
          <w:rFonts w:ascii="Calibri" w:hAnsi="Calibri" w:cs="Arial"/>
          <w:bCs/>
          <w:iCs/>
        </w:rPr>
        <w:t>Dado lo anterior</w:t>
      </w:r>
      <w:r w:rsidR="00DB7A7E" w:rsidRPr="006C1B8F">
        <w:rPr>
          <w:rFonts w:ascii="Calibri" w:hAnsi="Calibri" w:cs="Arial"/>
          <w:bCs/>
          <w:iCs/>
        </w:rPr>
        <w:t xml:space="preserve"> se procede a la revisión de la</w:t>
      </w:r>
      <w:r w:rsidRPr="006C1B8F">
        <w:rPr>
          <w:rFonts w:ascii="Calibri" w:hAnsi="Calibri" w:cs="Arial"/>
          <w:bCs/>
          <w:iCs/>
        </w:rPr>
        <w:t xml:space="preserve"> </w:t>
      </w:r>
      <w:r w:rsidR="00DB7A7E" w:rsidRPr="006C1B8F">
        <w:rPr>
          <w:rFonts w:ascii="Calibri" w:hAnsi="Calibri" w:cs="Arial"/>
          <w:bCs/>
          <w:iCs/>
        </w:rPr>
        <w:t>propuesta</w:t>
      </w:r>
      <w:r w:rsidRPr="006C1B8F">
        <w:rPr>
          <w:rFonts w:ascii="Calibri" w:hAnsi="Calibri" w:cs="Arial"/>
          <w:bCs/>
          <w:iCs/>
        </w:rPr>
        <w:t xml:space="preserve"> a</w:t>
      </w:r>
      <w:r w:rsidR="00DB7A7E" w:rsidRPr="006C1B8F">
        <w:rPr>
          <w:rFonts w:ascii="Calibri" w:hAnsi="Calibri" w:cs="Arial"/>
          <w:bCs/>
          <w:iCs/>
        </w:rPr>
        <w:t>ntes señalada</w:t>
      </w:r>
      <w:r w:rsidRPr="006C1B8F">
        <w:rPr>
          <w:rFonts w:ascii="Calibri" w:hAnsi="Calibri" w:cs="Arial"/>
          <w:bCs/>
          <w:iCs/>
        </w:rPr>
        <w:t xml:space="preserve">, a efecto de verificar el cumplimiento de los requisitos exigidos, en términos del </w:t>
      </w:r>
      <w:r w:rsidR="00F3564F" w:rsidRPr="006C1B8F">
        <w:rPr>
          <w:rFonts w:ascii="Calibri" w:hAnsi="Calibri" w:cs="Arial"/>
          <w:bCs/>
          <w:iCs/>
        </w:rPr>
        <w:t>I</w:t>
      </w:r>
      <w:r w:rsidRPr="006C1B8F">
        <w:rPr>
          <w:rFonts w:ascii="Calibri" w:hAnsi="Calibri" w:cs="Arial"/>
          <w:bCs/>
          <w:iCs/>
        </w:rPr>
        <w:t xml:space="preserve">nciso a) de la </w:t>
      </w:r>
      <w:r w:rsidR="00F3564F" w:rsidRPr="006C1B8F">
        <w:rPr>
          <w:rFonts w:ascii="Calibri" w:hAnsi="Calibri" w:cs="Arial"/>
          <w:bCs/>
          <w:iCs/>
        </w:rPr>
        <w:t>F</w:t>
      </w:r>
      <w:r w:rsidRPr="006C1B8F">
        <w:rPr>
          <w:rFonts w:ascii="Calibri" w:hAnsi="Calibri" w:cs="Arial"/>
          <w:bCs/>
          <w:iCs/>
        </w:rPr>
        <w:t xml:space="preserve">racción II del </w:t>
      </w:r>
      <w:r w:rsidR="00F3564F" w:rsidRPr="006C1B8F">
        <w:rPr>
          <w:rFonts w:ascii="Calibri" w:hAnsi="Calibri" w:cs="Arial"/>
          <w:bCs/>
          <w:iCs/>
        </w:rPr>
        <w:t>A</w:t>
      </w:r>
      <w:r w:rsidRPr="006C1B8F">
        <w:rPr>
          <w:rFonts w:ascii="Calibri" w:hAnsi="Calibri" w:cs="Arial"/>
          <w:bCs/>
          <w:iCs/>
        </w:rPr>
        <w:t>rt</w:t>
      </w:r>
      <w:r w:rsidR="00E917D1" w:rsidRPr="006C1B8F">
        <w:rPr>
          <w:rFonts w:ascii="Calibri" w:hAnsi="Calibri" w:cs="Arial"/>
          <w:bCs/>
          <w:iCs/>
        </w:rPr>
        <w:t>í</w:t>
      </w:r>
      <w:r w:rsidRPr="006C1B8F">
        <w:rPr>
          <w:rFonts w:ascii="Calibri" w:hAnsi="Calibri" w:cs="Arial"/>
          <w:bCs/>
          <w:iCs/>
        </w:rPr>
        <w:t xml:space="preserve">culo 35 del </w:t>
      </w:r>
      <w:r w:rsidR="00F3564F" w:rsidRPr="006C1B8F">
        <w:rPr>
          <w:rFonts w:ascii="Calibri" w:hAnsi="Calibri" w:cs="Arial"/>
          <w:bCs/>
          <w:iCs/>
        </w:rPr>
        <w:t>R</w:t>
      </w:r>
      <w:r w:rsidRPr="006C1B8F">
        <w:rPr>
          <w:rFonts w:ascii="Calibri" w:hAnsi="Calibri" w:cs="Arial"/>
          <w:bCs/>
          <w:iCs/>
        </w:rPr>
        <w:t>e</w:t>
      </w:r>
      <w:r w:rsidR="00E33247" w:rsidRPr="006C1B8F">
        <w:rPr>
          <w:rFonts w:ascii="Calibri" w:hAnsi="Calibri" w:cs="Arial"/>
          <w:bCs/>
          <w:iCs/>
        </w:rPr>
        <w:t xml:space="preserve">glamento de la </w:t>
      </w:r>
      <w:r w:rsidR="00F3564F" w:rsidRPr="006C1B8F">
        <w:rPr>
          <w:rFonts w:ascii="Calibri" w:hAnsi="Calibri" w:cs="Arial"/>
          <w:bCs/>
          <w:iCs/>
        </w:rPr>
        <w:t>L</w:t>
      </w:r>
      <w:r w:rsidR="00E33247" w:rsidRPr="006C1B8F">
        <w:rPr>
          <w:rFonts w:ascii="Calibri" w:hAnsi="Calibri" w:cs="Arial"/>
          <w:bCs/>
          <w:iCs/>
        </w:rPr>
        <w:t>ey multicitada.</w:t>
      </w:r>
    </w:p>
    <w:p w:rsidR="00F522F1" w:rsidRPr="006C1B8F" w:rsidRDefault="00F522F1" w:rsidP="00316CDB">
      <w:pPr>
        <w:pStyle w:val="Textoindependiente2"/>
        <w:rPr>
          <w:rFonts w:ascii="Calibri" w:hAnsi="Calibri" w:cs="Arial"/>
        </w:rPr>
      </w:pPr>
    </w:p>
    <w:tbl>
      <w:tblPr>
        <w:tblW w:w="9681" w:type="dxa"/>
        <w:jc w:val="center"/>
        <w:tblInd w:w="5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291"/>
        <w:gridCol w:w="2160"/>
        <w:gridCol w:w="2230"/>
      </w:tblGrid>
      <w:tr w:rsidR="00974F98" w:rsidRPr="006C1B8F">
        <w:trPr>
          <w:trHeight w:val="660"/>
          <w:jc w:val="center"/>
        </w:trPr>
        <w:tc>
          <w:tcPr>
            <w:tcW w:w="5291" w:type="dxa"/>
            <w:tcBorders>
              <w:top w:val="single" w:sz="12" w:space="0" w:color="auto"/>
              <w:bottom w:val="double" w:sz="4" w:space="0" w:color="auto"/>
            </w:tcBorders>
            <w:shd w:val="clear" w:color="auto" w:fill="737373"/>
            <w:vAlign w:val="center"/>
          </w:tcPr>
          <w:p w:rsidR="00974F98" w:rsidRPr="006C1B8F" w:rsidRDefault="00974F98" w:rsidP="0041425C">
            <w:pPr>
              <w:jc w:val="center"/>
              <w:rPr>
                <w:rFonts w:ascii="Calibri" w:hAnsi="Calibri" w:cs="Arial"/>
                <w:b/>
              </w:rPr>
            </w:pPr>
            <w:r w:rsidRPr="006C1B8F">
              <w:rPr>
                <w:rFonts w:ascii="Calibri" w:hAnsi="Calibri" w:cs="Arial"/>
                <w:b/>
              </w:rPr>
              <w:t>LICITANTE</w:t>
            </w:r>
          </w:p>
        </w:tc>
        <w:tc>
          <w:tcPr>
            <w:tcW w:w="2160" w:type="dxa"/>
            <w:tcBorders>
              <w:top w:val="single" w:sz="12" w:space="0" w:color="auto"/>
              <w:bottom w:val="double" w:sz="4" w:space="0" w:color="auto"/>
            </w:tcBorders>
            <w:shd w:val="clear" w:color="auto" w:fill="737373"/>
            <w:vAlign w:val="center"/>
          </w:tcPr>
          <w:p w:rsidR="00974F98" w:rsidRPr="006C1B8F" w:rsidRDefault="00974F98" w:rsidP="0041425C">
            <w:pPr>
              <w:jc w:val="center"/>
              <w:rPr>
                <w:rFonts w:ascii="Calibri" w:hAnsi="Calibri" w:cs="Arial"/>
                <w:b/>
              </w:rPr>
            </w:pPr>
            <w:r w:rsidRPr="006C1B8F">
              <w:rPr>
                <w:rFonts w:ascii="Calibri" w:hAnsi="Calibri" w:cs="Arial"/>
                <w:b/>
              </w:rPr>
              <w:t xml:space="preserve">CATALAGO DE CONCEPTOS </w:t>
            </w:r>
          </w:p>
        </w:tc>
        <w:tc>
          <w:tcPr>
            <w:tcW w:w="2230" w:type="dxa"/>
            <w:tcBorders>
              <w:top w:val="single" w:sz="12" w:space="0" w:color="auto"/>
              <w:bottom w:val="double" w:sz="4" w:space="0" w:color="auto"/>
            </w:tcBorders>
            <w:shd w:val="clear" w:color="auto" w:fill="737373"/>
          </w:tcPr>
          <w:p w:rsidR="00974F98" w:rsidRPr="006C1B8F" w:rsidRDefault="004801B4" w:rsidP="0041425C">
            <w:pPr>
              <w:jc w:val="center"/>
              <w:rPr>
                <w:rFonts w:ascii="Calibri" w:hAnsi="Calibri" w:cs="Arial"/>
                <w:b/>
              </w:rPr>
            </w:pPr>
            <w:r>
              <w:rPr>
                <w:rFonts w:ascii="Calibri" w:hAnsi="Calibri" w:cs="Arial"/>
                <w:b/>
              </w:rPr>
              <w:t>PROPUESTA ECONÓ</w:t>
            </w:r>
            <w:r w:rsidR="00974F98" w:rsidRPr="006C1B8F">
              <w:rPr>
                <w:rFonts w:ascii="Calibri" w:hAnsi="Calibri" w:cs="Arial"/>
                <w:b/>
              </w:rPr>
              <w:t>MICA</w:t>
            </w:r>
          </w:p>
          <w:p w:rsidR="00974F98" w:rsidRPr="006C1B8F" w:rsidRDefault="00974F98" w:rsidP="0041425C">
            <w:pPr>
              <w:jc w:val="center"/>
              <w:rPr>
                <w:rFonts w:ascii="Calibri" w:hAnsi="Calibri" w:cs="Arial"/>
                <w:b/>
              </w:rPr>
            </w:pPr>
            <w:r w:rsidRPr="006C1B8F">
              <w:rPr>
                <w:rFonts w:ascii="Calibri" w:hAnsi="Calibri" w:cs="Arial"/>
                <w:b/>
              </w:rPr>
              <w:t>(FORMATO)</w:t>
            </w:r>
          </w:p>
        </w:tc>
      </w:tr>
      <w:tr w:rsidR="00330989" w:rsidRPr="006C1B8F" w:rsidTr="007C5841">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330989" w:rsidRPr="00330989" w:rsidRDefault="00330989" w:rsidP="005E46E6">
            <w:pPr>
              <w:rPr>
                <w:rFonts w:ascii="Calibri" w:hAnsi="Calibri" w:cs="Arial"/>
                <w:b/>
              </w:rPr>
            </w:pPr>
            <w:r w:rsidRPr="00330989">
              <w:rPr>
                <w:rFonts w:ascii="Calibri" w:hAnsi="Calibri" w:cs="Arial"/>
                <w:b/>
              </w:rPr>
              <w:t>Uniformes Julián, S.A. de C.V.</w:t>
            </w:r>
          </w:p>
        </w:tc>
        <w:tc>
          <w:tcPr>
            <w:tcW w:w="2160" w:type="dxa"/>
            <w:tcBorders>
              <w:top w:val="single" w:sz="6" w:space="0" w:color="auto"/>
              <w:left w:val="single" w:sz="6" w:space="0" w:color="auto"/>
              <w:bottom w:val="single" w:sz="6" w:space="0" w:color="auto"/>
              <w:right w:val="single" w:sz="6" w:space="0" w:color="auto"/>
            </w:tcBorders>
            <w:vAlign w:val="center"/>
          </w:tcPr>
          <w:p w:rsidR="00330989" w:rsidRPr="006C1B8F" w:rsidRDefault="00330989" w:rsidP="007C5841">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7C5841">
            <w:pPr>
              <w:jc w:val="center"/>
              <w:rPr>
                <w:rFonts w:ascii="Calibri" w:hAnsi="Calibri" w:cs="Arial"/>
              </w:rPr>
            </w:pPr>
            <w:r w:rsidRPr="006C1B8F">
              <w:rPr>
                <w:rFonts w:ascii="Calibri" w:hAnsi="Calibri" w:cs="Arial"/>
              </w:rPr>
              <w:t>Presento</w:t>
            </w:r>
          </w:p>
        </w:tc>
      </w:tr>
      <w:tr w:rsidR="00330989" w:rsidRPr="006C1B8F" w:rsidTr="004D568D">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330989" w:rsidRPr="00330989" w:rsidRDefault="00330989" w:rsidP="005E46E6">
            <w:pPr>
              <w:rPr>
                <w:rFonts w:ascii="Calibri" w:hAnsi="Calibri" w:cs="Arial"/>
                <w:b/>
              </w:rPr>
            </w:pPr>
            <w:proofErr w:type="spellStart"/>
            <w:r w:rsidRPr="00330989">
              <w:rPr>
                <w:rFonts w:ascii="Calibri" w:hAnsi="Calibri" w:cs="Arial"/>
                <w:b/>
              </w:rPr>
              <w:t>Ace</w:t>
            </w:r>
            <w:proofErr w:type="spellEnd"/>
            <w:r w:rsidRPr="00330989">
              <w:rPr>
                <w:rFonts w:ascii="Calibri" w:hAnsi="Calibri" w:cs="Arial"/>
                <w:b/>
              </w:rPr>
              <w:t xml:space="preserve"> Distribuciones y Servicios Especializados, S.A. de C.V</w:t>
            </w:r>
          </w:p>
        </w:tc>
        <w:tc>
          <w:tcPr>
            <w:tcW w:w="2160" w:type="dxa"/>
            <w:tcBorders>
              <w:top w:val="single" w:sz="6" w:space="0" w:color="auto"/>
              <w:left w:val="single" w:sz="6" w:space="0" w:color="auto"/>
              <w:bottom w:val="single" w:sz="6" w:space="0" w:color="auto"/>
              <w:right w:val="single" w:sz="6" w:space="0" w:color="auto"/>
            </w:tcBorders>
            <w:vAlign w:val="center"/>
          </w:tcPr>
          <w:p w:rsidR="00330989" w:rsidRPr="006C1B8F" w:rsidRDefault="00330989" w:rsidP="00323BBF">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323BBF">
            <w:pPr>
              <w:jc w:val="center"/>
              <w:rPr>
                <w:rFonts w:ascii="Calibri" w:hAnsi="Calibri" w:cs="Arial"/>
              </w:rPr>
            </w:pPr>
            <w:r w:rsidRPr="006C1B8F">
              <w:rPr>
                <w:rFonts w:ascii="Calibri" w:hAnsi="Calibri" w:cs="Arial"/>
              </w:rPr>
              <w:t>Presento</w:t>
            </w:r>
          </w:p>
        </w:tc>
      </w:tr>
      <w:tr w:rsidR="00330989" w:rsidRPr="006C1B8F" w:rsidTr="004D568D">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330989" w:rsidRPr="00330989" w:rsidRDefault="00330989" w:rsidP="005E46E6">
            <w:pPr>
              <w:rPr>
                <w:rFonts w:ascii="Calibri" w:hAnsi="Calibri" w:cs="Arial"/>
                <w:b/>
              </w:rPr>
            </w:pPr>
            <w:r w:rsidRPr="00330989">
              <w:rPr>
                <w:rFonts w:ascii="Calibri" w:hAnsi="Calibri" w:cs="Arial"/>
                <w:b/>
              </w:rPr>
              <w:t>Proveedora Baja de Equipos y Textiles, S. de R.L. de C.V.</w:t>
            </w:r>
          </w:p>
        </w:tc>
        <w:tc>
          <w:tcPr>
            <w:tcW w:w="2160" w:type="dxa"/>
            <w:tcBorders>
              <w:top w:val="single" w:sz="6" w:space="0" w:color="auto"/>
              <w:left w:val="single" w:sz="6" w:space="0" w:color="auto"/>
              <w:bottom w:val="single" w:sz="6" w:space="0" w:color="auto"/>
              <w:right w:val="single" w:sz="6" w:space="0" w:color="auto"/>
            </w:tcBorders>
            <w:vAlign w:val="center"/>
          </w:tcPr>
          <w:p w:rsidR="00330989" w:rsidRPr="006C1B8F" w:rsidRDefault="00330989" w:rsidP="00323BBF">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323BBF">
            <w:pPr>
              <w:jc w:val="center"/>
              <w:rPr>
                <w:rFonts w:ascii="Calibri" w:hAnsi="Calibri" w:cs="Arial"/>
              </w:rPr>
            </w:pPr>
            <w:r w:rsidRPr="006C1B8F">
              <w:rPr>
                <w:rFonts w:ascii="Calibri" w:hAnsi="Calibri" w:cs="Arial"/>
              </w:rPr>
              <w:t>Presento</w:t>
            </w:r>
          </w:p>
        </w:tc>
      </w:tr>
      <w:tr w:rsidR="00330989" w:rsidRPr="006C1B8F" w:rsidTr="004D568D">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330989" w:rsidRPr="00330989" w:rsidRDefault="00330989" w:rsidP="005E46E6">
            <w:pPr>
              <w:rPr>
                <w:rFonts w:ascii="Calibri" w:hAnsi="Calibri" w:cs="Arial"/>
                <w:b/>
              </w:rPr>
            </w:pPr>
            <w:r w:rsidRPr="00330989">
              <w:rPr>
                <w:rFonts w:ascii="Calibri" w:hAnsi="Calibri" w:cs="Arial"/>
                <w:b/>
              </w:rPr>
              <w:lastRenderedPageBreak/>
              <w:t>Industrial Castor, S.A. de C.V.</w:t>
            </w:r>
          </w:p>
        </w:tc>
        <w:tc>
          <w:tcPr>
            <w:tcW w:w="2160" w:type="dxa"/>
            <w:tcBorders>
              <w:top w:val="single" w:sz="6" w:space="0" w:color="auto"/>
              <w:left w:val="single" w:sz="6" w:space="0" w:color="auto"/>
              <w:bottom w:val="single" w:sz="6" w:space="0" w:color="auto"/>
              <w:right w:val="single" w:sz="6" w:space="0" w:color="auto"/>
            </w:tcBorders>
            <w:vAlign w:val="center"/>
          </w:tcPr>
          <w:p w:rsidR="00330989" w:rsidRPr="006C1B8F" w:rsidRDefault="00330989" w:rsidP="00323BBF">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323BBF">
            <w:pPr>
              <w:jc w:val="center"/>
              <w:rPr>
                <w:rFonts w:ascii="Calibri" w:hAnsi="Calibri" w:cs="Arial"/>
              </w:rPr>
            </w:pPr>
            <w:r w:rsidRPr="006C1B8F">
              <w:rPr>
                <w:rFonts w:ascii="Calibri" w:hAnsi="Calibri" w:cs="Arial"/>
              </w:rPr>
              <w:t>Presento</w:t>
            </w:r>
          </w:p>
        </w:tc>
      </w:tr>
      <w:tr w:rsidR="00330989" w:rsidRPr="006C1B8F" w:rsidTr="004D568D">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330989" w:rsidRPr="00330989" w:rsidRDefault="00330989" w:rsidP="005E46E6">
            <w:pPr>
              <w:rPr>
                <w:rFonts w:ascii="Calibri" w:hAnsi="Calibri" w:cs="Arial"/>
                <w:b/>
              </w:rPr>
            </w:pPr>
            <w:r w:rsidRPr="00330989">
              <w:rPr>
                <w:rFonts w:ascii="Calibri" w:hAnsi="Calibri" w:cs="Arial"/>
                <w:b/>
              </w:rPr>
              <w:t xml:space="preserve">Elite </w:t>
            </w:r>
            <w:proofErr w:type="spellStart"/>
            <w:r w:rsidRPr="00330989">
              <w:rPr>
                <w:rFonts w:ascii="Calibri" w:hAnsi="Calibri" w:cs="Arial"/>
                <w:b/>
              </w:rPr>
              <w:t>by</w:t>
            </w:r>
            <w:proofErr w:type="spellEnd"/>
            <w:r w:rsidRPr="00330989">
              <w:rPr>
                <w:rFonts w:ascii="Calibri" w:hAnsi="Calibri" w:cs="Arial"/>
                <w:b/>
              </w:rPr>
              <w:t xml:space="preserve"> Carga, S.A. de C.V.</w:t>
            </w:r>
          </w:p>
        </w:tc>
        <w:tc>
          <w:tcPr>
            <w:tcW w:w="2160" w:type="dxa"/>
            <w:tcBorders>
              <w:top w:val="single" w:sz="6" w:space="0" w:color="auto"/>
              <w:left w:val="single" w:sz="6" w:space="0" w:color="auto"/>
              <w:bottom w:val="single" w:sz="6" w:space="0" w:color="auto"/>
              <w:right w:val="single" w:sz="6" w:space="0" w:color="auto"/>
            </w:tcBorders>
            <w:vAlign w:val="center"/>
          </w:tcPr>
          <w:p w:rsidR="00330989" w:rsidRPr="006C1B8F" w:rsidRDefault="00330989" w:rsidP="00464859">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464859">
            <w:pPr>
              <w:jc w:val="center"/>
              <w:rPr>
                <w:rFonts w:ascii="Calibri" w:hAnsi="Calibri" w:cs="Arial"/>
              </w:rPr>
            </w:pPr>
            <w:r w:rsidRPr="006C1B8F">
              <w:rPr>
                <w:rFonts w:ascii="Calibri" w:hAnsi="Calibri" w:cs="Arial"/>
              </w:rPr>
              <w:t>Presento</w:t>
            </w:r>
          </w:p>
        </w:tc>
      </w:tr>
    </w:tbl>
    <w:p w:rsidR="00F522F1" w:rsidRPr="006C1B8F" w:rsidRDefault="00F522F1" w:rsidP="0025619A">
      <w:pPr>
        <w:pStyle w:val="Textoindependiente2"/>
        <w:spacing w:line="360" w:lineRule="auto"/>
        <w:rPr>
          <w:rFonts w:ascii="Calibri" w:hAnsi="Calibri" w:cs="Arial"/>
          <w:bCs/>
          <w:iCs/>
        </w:rPr>
      </w:pPr>
    </w:p>
    <w:p w:rsidR="00D45995" w:rsidRPr="006C1B8F" w:rsidRDefault="00A325B9" w:rsidP="0025619A">
      <w:pPr>
        <w:pStyle w:val="Textoindependiente2"/>
        <w:spacing w:line="360" w:lineRule="auto"/>
        <w:rPr>
          <w:rFonts w:ascii="Calibri" w:hAnsi="Calibri" w:cs="Arial"/>
          <w:bCs/>
          <w:iCs/>
        </w:rPr>
      </w:pPr>
      <w:r w:rsidRPr="006C1B8F">
        <w:rPr>
          <w:rFonts w:ascii="Calibri" w:hAnsi="Calibri" w:cs="Arial"/>
          <w:bCs/>
          <w:iCs/>
        </w:rPr>
        <w:t>Tomando en consideración que la</w:t>
      </w:r>
      <w:r w:rsidR="00BA1703">
        <w:rPr>
          <w:rFonts w:ascii="Calibri" w:hAnsi="Calibri" w:cs="Arial"/>
          <w:bCs/>
          <w:iCs/>
        </w:rPr>
        <w:t>s</w:t>
      </w:r>
      <w:r w:rsidRPr="006C1B8F">
        <w:rPr>
          <w:rFonts w:ascii="Calibri" w:hAnsi="Calibri" w:cs="Arial"/>
          <w:bCs/>
          <w:iCs/>
        </w:rPr>
        <w:t xml:space="preserve"> </w:t>
      </w:r>
      <w:r w:rsidR="00AB6CED" w:rsidRPr="006C1B8F">
        <w:rPr>
          <w:rFonts w:ascii="Calibri" w:hAnsi="Calibri" w:cs="Arial"/>
          <w:bCs/>
          <w:iCs/>
        </w:rPr>
        <w:t>P</w:t>
      </w:r>
      <w:r w:rsidRPr="006C1B8F">
        <w:rPr>
          <w:rFonts w:ascii="Calibri" w:hAnsi="Calibri" w:cs="Arial"/>
          <w:bCs/>
          <w:iCs/>
        </w:rPr>
        <w:t>ropuesta</w:t>
      </w:r>
      <w:r w:rsidR="00BA1703">
        <w:rPr>
          <w:rFonts w:ascii="Calibri" w:hAnsi="Calibri" w:cs="Arial"/>
          <w:bCs/>
          <w:iCs/>
        </w:rPr>
        <w:t>s</w:t>
      </w:r>
      <w:r w:rsidRPr="006C1B8F">
        <w:rPr>
          <w:rFonts w:ascii="Calibri" w:hAnsi="Calibri" w:cs="Arial"/>
          <w:bCs/>
          <w:iCs/>
        </w:rPr>
        <w:t xml:space="preserve"> </w:t>
      </w:r>
      <w:r w:rsidR="00AB6CED" w:rsidRPr="006C1B8F">
        <w:rPr>
          <w:rFonts w:ascii="Calibri" w:hAnsi="Calibri" w:cs="Arial"/>
          <w:bCs/>
          <w:iCs/>
        </w:rPr>
        <w:t>E</w:t>
      </w:r>
      <w:r w:rsidRPr="006C1B8F">
        <w:rPr>
          <w:rFonts w:ascii="Calibri" w:hAnsi="Calibri" w:cs="Arial"/>
          <w:bCs/>
          <w:iCs/>
        </w:rPr>
        <w:t>conómica</w:t>
      </w:r>
      <w:r w:rsidR="00BA1703">
        <w:rPr>
          <w:rFonts w:ascii="Calibri" w:hAnsi="Calibri" w:cs="Arial"/>
          <w:bCs/>
          <w:iCs/>
        </w:rPr>
        <w:t>s</w:t>
      </w:r>
      <w:r w:rsidRPr="006C1B8F">
        <w:rPr>
          <w:rFonts w:ascii="Calibri" w:hAnsi="Calibri" w:cs="Arial"/>
          <w:bCs/>
          <w:iCs/>
        </w:rPr>
        <w:t xml:space="preserve"> </w:t>
      </w:r>
      <w:r w:rsidR="006A1994" w:rsidRPr="006C1B8F">
        <w:rPr>
          <w:rFonts w:ascii="Calibri" w:hAnsi="Calibri" w:cs="Arial"/>
          <w:bCs/>
          <w:iCs/>
        </w:rPr>
        <w:t>reúne</w:t>
      </w:r>
      <w:r w:rsidR="00BA1703">
        <w:rPr>
          <w:rFonts w:ascii="Calibri" w:hAnsi="Calibri" w:cs="Arial"/>
          <w:bCs/>
          <w:iCs/>
        </w:rPr>
        <w:t>n</w:t>
      </w:r>
      <w:r w:rsidRPr="006C1B8F">
        <w:rPr>
          <w:rFonts w:ascii="Calibri" w:hAnsi="Calibri" w:cs="Arial"/>
          <w:bCs/>
          <w:iCs/>
        </w:rPr>
        <w:t xml:space="preserve"> los requisitos exigidos en las bases de </w:t>
      </w:r>
      <w:r w:rsidR="00365AB6" w:rsidRPr="006C1B8F">
        <w:rPr>
          <w:rFonts w:ascii="Calibri" w:hAnsi="Calibri" w:cs="Arial"/>
          <w:bCs/>
          <w:iCs/>
        </w:rPr>
        <w:t xml:space="preserve">Licitación </w:t>
      </w:r>
      <w:r w:rsidRPr="006C1B8F">
        <w:rPr>
          <w:rFonts w:ascii="Calibri" w:hAnsi="Calibri" w:cs="Arial"/>
          <w:bCs/>
          <w:iCs/>
        </w:rPr>
        <w:t xml:space="preserve"> el </w:t>
      </w:r>
      <w:r w:rsidR="0093195D" w:rsidRPr="006C1B8F">
        <w:rPr>
          <w:rFonts w:ascii="Calibri" w:hAnsi="Calibri" w:cs="Arial"/>
          <w:bCs/>
          <w:iCs/>
        </w:rPr>
        <w:t>“</w:t>
      </w:r>
      <w:r w:rsidR="009420CA" w:rsidRPr="006C1B8F">
        <w:rPr>
          <w:rFonts w:ascii="Calibri" w:hAnsi="Calibri" w:cs="Arial"/>
          <w:bCs/>
          <w:iCs/>
        </w:rPr>
        <w:t>C</w:t>
      </w:r>
      <w:r w:rsidRPr="006C1B8F">
        <w:rPr>
          <w:rFonts w:ascii="Calibri" w:hAnsi="Calibri" w:cs="Arial"/>
          <w:bCs/>
          <w:iCs/>
        </w:rPr>
        <w:t>omité</w:t>
      </w:r>
      <w:r w:rsidR="0093195D" w:rsidRPr="006C1B8F">
        <w:rPr>
          <w:rFonts w:ascii="Calibri" w:hAnsi="Calibri" w:cs="Arial"/>
          <w:bCs/>
          <w:iCs/>
        </w:rPr>
        <w:t xml:space="preserve"> de Adquisiciones”</w:t>
      </w:r>
      <w:r w:rsidRPr="006C1B8F">
        <w:rPr>
          <w:rFonts w:ascii="Calibri" w:hAnsi="Calibri" w:cs="Arial"/>
          <w:bCs/>
          <w:iCs/>
        </w:rPr>
        <w:t xml:space="preserve"> acuerda:</w:t>
      </w:r>
    </w:p>
    <w:p w:rsidR="00736358" w:rsidRPr="006C1B8F" w:rsidRDefault="00736358" w:rsidP="0025619A">
      <w:pPr>
        <w:pStyle w:val="Textoindependiente2"/>
        <w:spacing w:line="360" w:lineRule="auto"/>
        <w:rPr>
          <w:rFonts w:ascii="Calibri" w:hAnsi="Calibri" w:cs="Arial"/>
          <w:bCs/>
          <w:iCs/>
        </w:rPr>
      </w:pPr>
      <w:r w:rsidRPr="006C1B8F">
        <w:rPr>
          <w:rFonts w:ascii="Calibri" w:hAnsi="Calibri" w:cs="Arial"/>
          <w:b/>
          <w:bCs/>
          <w:i/>
          <w:sz w:val="20"/>
          <w:szCs w:val="20"/>
          <w:highlight w:val="lightGray"/>
          <w:u w:val="single"/>
          <w:lang w:val="es-MX"/>
        </w:rPr>
        <w:t>0</w:t>
      </w:r>
      <w:r w:rsidR="0094709C" w:rsidRPr="006C1B8F">
        <w:rPr>
          <w:rFonts w:ascii="Calibri" w:hAnsi="Calibri" w:cs="Arial"/>
          <w:b/>
          <w:bCs/>
          <w:i/>
          <w:sz w:val="20"/>
          <w:szCs w:val="20"/>
          <w:highlight w:val="lightGray"/>
          <w:u w:val="single"/>
          <w:lang w:val="es-MX"/>
        </w:rPr>
        <w:t>2</w:t>
      </w:r>
      <w:r w:rsidRPr="006C1B8F">
        <w:rPr>
          <w:rFonts w:ascii="Calibri" w:hAnsi="Calibri" w:cs="Arial"/>
          <w:b/>
          <w:bCs/>
          <w:i/>
          <w:sz w:val="20"/>
          <w:szCs w:val="20"/>
          <w:highlight w:val="lightGray"/>
          <w:u w:val="single"/>
          <w:lang w:val="es-MX"/>
        </w:rPr>
        <w:t>-</w:t>
      </w:r>
      <w:r w:rsidR="00553482" w:rsidRPr="006C1B8F">
        <w:rPr>
          <w:rFonts w:ascii="Calibri" w:hAnsi="Calibri" w:cs="Arial"/>
          <w:b/>
          <w:bCs/>
          <w:i/>
          <w:sz w:val="20"/>
          <w:szCs w:val="20"/>
          <w:highlight w:val="lightGray"/>
          <w:u w:val="single"/>
          <w:lang w:val="es-MX"/>
        </w:rPr>
        <w:t>32065001-</w:t>
      </w:r>
      <w:r w:rsidR="005E44EF">
        <w:rPr>
          <w:rFonts w:ascii="Calibri" w:hAnsi="Calibri" w:cs="Arial"/>
          <w:b/>
          <w:bCs/>
          <w:i/>
          <w:sz w:val="20"/>
          <w:szCs w:val="20"/>
          <w:highlight w:val="lightGray"/>
          <w:u w:val="single"/>
          <w:lang w:val="es-MX"/>
        </w:rPr>
        <w:t>0</w:t>
      </w:r>
      <w:r w:rsidR="00F63518">
        <w:rPr>
          <w:rFonts w:ascii="Calibri" w:hAnsi="Calibri" w:cs="Arial"/>
          <w:b/>
          <w:bCs/>
          <w:i/>
          <w:sz w:val="20"/>
          <w:szCs w:val="20"/>
          <w:highlight w:val="lightGray"/>
          <w:u w:val="single"/>
          <w:lang w:val="es-MX"/>
        </w:rPr>
        <w:t>29</w:t>
      </w:r>
      <w:r w:rsidR="0024539B" w:rsidRPr="006C1B8F">
        <w:rPr>
          <w:rFonts w:ascii="Calibri" w:hAnsi="Calibri" w:cs="Arial"/>
          <w:b/>
          <w:bCs/>
          <w:i/>
          <w:sz w:val="20"/>
          <w:szCs w:val="20"/>
          <w:highlight w:val="lightGray"/>
          <w:u w:val="single"/>
          <w:lang w:val="es-MX"/>
        </w:rPr>
        <w:t>-</w:t>
      </w:r>
      <w:r w:rsidR="007C5841">
        <w:rPr>
          <w:rFonts w:ascii="Calibri" w:hAnsi="Calibri" w:cs="Arial"/>
          <w:b/>
          <w:bCs/>
          <w:i/>
          <w:sz w:val="20"/>
          <w:szCs w:val="20"/>
          <w:highlight w:val="lightGray"/>
          <w:u w:val="single"/>
          <w:lang w:val="es-MX"/>
        </w:rPr>
        <w:t>1</w:t>
      </w:r>
      <w:r w:rsidR="00CA490D">
        <w:rPr>
          <w:rFonts w:ascii="Calibri" w:hAnsi="Calibri" w:cs="Arial"/>
          <w:b/>
          <w:bCs/>
          <w:i/>
          <w:sz w:val="20"/>
          <w:szCs w:val="20"/>
          <w:highlight w:val="lightGray"/>
          <w:u w:val="single"/>
          <w:lang w:val="es-MX"/>
        </w:rPr>
        <w:t>1</w:t>
      </w:r>
      <w:r w:rsidRPr="006C1B8F">
        <w:rPr>
          <w:rFonts w:ascii="Calibri" w:hAnsi="Calibri" w:cs="Arial"/>
          <w:b/>
          <w:bCs/>
          <w:i/>
          <w:sz w:val="20"/>
          <w:szCs w:val="20"/>
          <w:highlight w:val="lightGray"/>
          <w:u w:val="single"/>
          <w:lang w:val="es-MX"/>
        </w:rPr>
        <w:t>.-</w:t>
      </w:r>
      <w:r w:rsidRPr="006C1B8F">
        <w:rPr>
          <w:rFonts w:ascii="Calibri" w:hAnsi="Calibri" w:cs="Arial"/>
          <w:bCs/>
          <w:iCs/>
        </w:rPr>
        <w:t xml:space="preserve"> </w:t>
      </w:r>
      <w:r w:rsidR="00A325B9" w:rsidRPr="006C1B8F">
        <w:rPr>
          <w:rFonts w:ascii="Calibri" w:hAnsi="Calibri" w:cs="Arial"/>
          <w:bCs/>
          <w:iCs/>
        </w:rPr>
        <w:t xml:space="preserve"> Que con fundamento en lo dispuesto por el </w:t>
      </w:r>
      <w:r w:rsidR="00AB6CED" w:rsidRPr="006C1B8F">
        <w:rPr>
          <w:rFonts w:ascii="Calibri" w:hAnsi="Calibri" w:cs="Arial"/>
          <w:bCs/>
          <w:iCs/>
        </w:rPr>
        <w:t>A</w:t>
      </w:r>
      <w:r w:rsidR="00A325B9" w:rsidRPr="006C1B8F">
        <w:rPr>
          <w:rFonts w:ascii="Calibri" w:hAnsi="Calibri" w:cs="Arial"/>
          <w:bCs/>
          <w:iCs/>
        </w:rPr>
        <w:t>rt</w:t>
      </w:r>
      <w:r w:rsidR="00AB6CED" w:rsidRPr="006C1B8F">
        <w:rPr>
          <w:rFonts w:ascii="Calibri" w:hAnsi="Calibri" w:cs="Arial"/>
          <w:bCs/>
          <w:iCs/>
        </w:rPr>
        <w:t>í</w:t>
      </w:r>
      <w:r w:rsidR="00A325B9" w:rsidRPr="006C1B8F">
        <w:rPr>
          <w:rFonts w:ascii="Calibri" w:hAnsi="Calibri" w:cs="Arial"/>
          <w:bCs/>
          <w:iCs/>
        </w:rPr>
        <w:t xml:space="preserve">culo 33 de la Ley de </w:t>
      </w:r>
      <w:r w:rsidR="00E33247" w:rsidRPr="006C1B8F">
        <w:rPr>
          <w:rFonts w:ascii="Calibri" w:hAnsi="Calibri" w:cs="Arial"/>
          <w:bCs/>
          <w:iCs/>
        </w:rPr>
        <w:t>Adquisiciones</w:t>
      </w:r>
      <w:r w:rsidR="00A325B9" w:rsidRPr="006C1B8F">
        <w:rPr>
          <w:rFonts w:ascii="Calibri" w:hAnsi="Calibri" w:cs="Arial"/>
          <w:bCs/>
          <w:iCs/>
        </w:rPr>
        <w:t xml:space="preserve">, Arrendamientos y Servicios para el Estado de Baja California y </w:t>
      </w:r>
      <w:r w:rsidR="00AB6CED" w:rsidRPr="006C1B8F">
        <w:rPr>
          <w:rFonts w:ascii="Calibri" w:hAnsi="Calibri" w:cs="Arial"/>
          <w:bCs/>
          <w:iCs/>
        </w:rPr>
        <w:t>A</w:t>
      </w:r>
      <w:r w:rsidR="00A325B9" w:rsidRPr="006C1B8F">
        <w:rPr>
          <w:rFonts w:ascii="Calibri" w:hAnsi="Calibri" w:cs="Arial"/>
          <w:bCs/>
          <w:iCs/>
        </w:rPr>
        <w:t>rt</w:t>
      </w:r>
      <w:r w:rsidR="00AB6CED" w:rsidRPr="006C1B8F">
        <w:rPr>
          <w:rFonts w:ascii="Calibri" w:hAnsi="Calibri" w:cs="Arial"/>
          <w:bCs/>
          <w:iCs/>
        </w:rPr>
        <w:t>í</w:t>
      </w:r>
      <w:r w:rsidR="00A325B9" w:rsidRPr="006C1B8F">
        <w:rPr>
          <w:rFonts w:ascii="Calibri" w:hAnsi="Calibri" w:cs="Arial"/>
          <w:bCs/>
          <w:iCs/>
        </w:rPr>
        <w:t xml:space="preserve">culo 35 </w:t>
      </w:r>
      <w:r w:rsidR="009420CA" w:rsidRPr="006C1B8F">
        <w:rPr>
          <w:rFonts w:ascii="Calibri" w:hAnsi="Calibri" w:cs="Arial"/>
          <w:bCs/>
          <w:iCs/>
        </w:rPr>
        <w:t>F</w:t>
      </w:r>
      <w:r w:rsidR="00A325B9" w:rsidRPr="006C1B8F">
        <w:rPr>
          <w:rFonts w:ascii="Calibri" w:hAnsi="Calibri" w:cs="Arial"/>
          <w:bCs/>
          <w:iCs/>
        </w:rPr>
        <w:t xml:space="preserve">racción II </w:t>
      </w:r>
      <w:r w:rsidR="009420CA" w:rsidRPr="006C1B8F">
        <w:rPr>
          <w:rFonts w:ascii="Calibri" w:hAnsi="Calibri" w:cs="Arial"/>
          <w:bCs/>
          <w:iCs/>
        </w:rPr>
        <w:t>I</w:t>
      </w:r>
      <w:r w:rsidR="00A325B9" w:rsidRPr="006C1B8F">
        <w:rPr>
          <w:rFonts w:ascii="Calibri" w:hAnsi="Calibri" w:cs="Arial"/>
          <w:bCs/>
          <w:iCs/>
        </w:rPr>
        <w:t>nciso</w:t>
      </w:r>
      <w:r w:rsidR="002C441F" w:rsidRPr="006C1B8F">
        <w:rPr>
          <w:rFonts w:ascii="Calibri" w:hAnsi="Calibri" w:cs="Arial"/>
          <w:bCs/>
          <w:iCs/>
        </w:rPr>
        <w:t>s</w:t>
      </w:r>
      <w:r w:rsidR="00A325B9" w:rsidRPr="006C1B8F">
        <w:rPr>
          <w:rFonts w:ascii="Calibri" w:hAnsi="Calibri" w:cs="Arial"/>
          <w:bCs/>
          <w:iCs/>
        </w:rPr>
        <w:t xml:space="preserve"> </w:t>
      </w:r>
      <w:r w:rsidR="001B1587" w:rsidRPr="006C1B8F">
        <w:rPr>
          <w:rFonts w:ascii="Calibri" w:hAnsi="Calibri" w:cs="Arial"/>
          <w:bCs/>
          <w:iCs/>
        </w:rPr>
        <w:t>a</w:t>
      </w:r>
      <w:r w:rsidR="00A325B9" w:rsidRPr="006C1B8F">
        <w:rPr>
          <w:rFonts w:ascii="Calibri" w:hAnsi="Calibri" w:cs="Arial"/>
          <w:bCs/>
          <w:iCs/>
        </w:rPr>
        <w:t xml:space="preserve">) </w:t>
      </w:r>
      <w:r w:rsidR="00307D19" w:rsidRPr="006C1B8F">
        <w:rPr>
          <w:rFonts w:ascii="Calibri" w:hAnsi="Calibri" w:cs="Arial"/>
          <w:bCs/>
          <w:iCs/>
        </w:rPr>
        <w:t>y</w:t>
      </w:r>
      <w:r w:rsidR="00A325B9" w:rsidRPr="006C1B8F">
        <w:rPr>
          <w:rFonts w:ascii="Calibri" w:hAnsi="Calibri" w:cs="Arial"/>
          <w:bCs/>
          <w:iCs/>
        </w:rPr>
        <w:t xml:space="preserve"> </w:t>
      </w:r>
      <w:r w:rsidR="001B1587" w:rsidRPr="006C1B8F">
        <w:rPr>
          <w:rFonts w:ascii="Calibri" w:hAnsi="Calibri" w:cs="Arial"/>
          <w:bCs/>
          <w:iCs/>
        </w:rPr>
        <w:t>b</w:t>
      </w:r>
      <w:r w:rsidR="00A325B9" w:rsidRPr="006C1B8F">
        <w:rPr>
          <w:rFonts w:ascii="Calibri" w:hAnsi="Calibri" w:cs="Arial"/>
          <w:bCs/>
          <w:iCs/>
        </w:rPr>
        <w:t xml:space="preserve">) de su </w:t>
      </w:r>
      <w:r w:rsidR="009420CA" w:rsidRPr="006C1B8F">
        <w:rPr>
          <w:rFonts w:ascii="Calibri" w:hAnsi="Calibri" w:cs="Arial"/>
          <w:bCs/>
          <w:iCs/>
        </w:rPr>
        <w:t>R</w:t>
      </w:r>
      <w:r w:rsidR="00A325B9" w:rsidRPr="006C1B8F">
        <w:rPr>
          <w:rFonts w:ascii="Calibri" w:hAnsi="Calibri" w:cs="Arial"/>
          <w:bCs/>
          <w:iCs/>
        </w:rPr>
        <w:t>eglamento, se acepta</w:t>
      </w:r>
      <w:r w:rsidR="002E7BAE">
        <w:rPr>
          <w:rFonts w:ascii="Calibri" w:hAnsi="Calibri" w:cs="Arial"/>
          <w:bCs/>
          <w:iCs/>
        </w:rPr>
        <w:t>n</w:t>
      </w:r>
      <w:r w:rsidR="00A325B9" w:rsidRPr="006C1B8F">
        <w:rPr>
          <w:rFonts w:ascii="Calibri" w:hAnsi="Calibri" w:cs="Arial"/>
          <w:bCs/>
          <w:iCs/>
        </w:rPr>
        <w:t xml:space="preserve"> la</w:t>
      </w:r>
      <w:r w:rsidR="002E7BAE">
        <w:rPr>
          <w:rFonts w:ascii="Calibri" w:hAnsi="Calibri" w:cs="Arial"/>
          <w:bCs/>
          <w:iCs/>
        </w:rPr>
        <w:t>s</w:t>
      </w:r>
      <w:r w:rsidR="00A325B9" w:rsidRPr="006C1B8F">
        <w:rPr>
          <w:rFonts w:ascii="Calibri" w:hAnsi="Calibri" w:cs="Arial"/>
          <w:bCs/>
          <w:iCs/>
        </w:rPr>
        <w:t xml:space="preserve"> </w:t>
      </w:r>
      <w:r w:rsidR="009420CA" w:rsidRPr="006C1B8F">
        <w:rPr>
          <w:rFonts w:ascii="Calibri" w:hAnsi="Calibri" w:cs="Arial"/>
          <w:bCs/>
          <w:iCs/>
        </w:rPr>
        <w:t>P</w:t>
      </w:r>
      <w:r w:rsidR="00A325B9" w:rsidRPr="006C1B8F">
        <w:rPr>
          <w:rFonts w:ascii="Calibri" w:hAnsi="Calibri" w:cs="Arial"/>
          <w:bCs/>
          <w:iCs/>
        </w:rPr>
        <w:t>ropuesta</w:t>
      </w:r>
      <w:r w:rsidR="002E7BAE">
        <w:rPr>
          <w:rFonts w:ascii="Calibri" w:hAnsi="Calibri" w:cs="Arial"/>
          <w:bCs/>
          <w:iCs/>
        </w:rPr>
        <w:t>s</w:t>
      </w:r>
      <w:r w:rsidR="00A325B9" w:rsidRPr="006C1B8F">
        <w:rPr>
          <w:rFonts w:ascii="Calibri" w:hAnsi="Calibri" w:cs="Arial"/>
          <w:bCs/>
          <w:iCs/>
        </w:rPr>
        <w:t xml:space="preserve"> </w:t>
      </w:r>
      <w:r w:rsidR="009420CA" w:rsidRPr="006C1B8F">
        <w:rPr>
          <w:rFonts w:ascii="Calibri" w:hAnsi="Calibri" w:cs="Arial"/>
          <w:bCs/>
          <w:iCs/>
        </w:rPr>
        <w:t>E</w:t>
      </w:r>
      <w:r w:rsidR="00A325B9" w:rsidRPr="006C1B8F">
        <w:rPr>
          <w:rFonts w:ascii="Calibri" w:hAnsi="Calibri" w:cs="Arial"/>
          <w:bCs/>
          <w:iCs/>
        </w:rPr>
        <w:t>conómica</w:t>
      </w:r>
      <w:r w:rsidR="002E7BAE">
        <w:rPr>
          <w:rFonts w:ascii="Calibri" w:hAnsi="Calibri" w:cs="Arial"/>
          <w:bCs/>
          <w:iCs/>
        </w:rPr>
        <w:t>s</w:t>
      </w:r>
      <w:r w:rsidR="00A325B9" w:rsidRPr="006C1B8F">
        <w:rPr>
          <w:rFonts w:ascii="Calibri" w:hAnsi="Calibri" w:cs="Arial"/>
          <w:bCs/>
          <w:iCs/>
        </w:rPr>
        <w:t xml:space="preserve"> presentada</w:t>
      </w:r>
      <w:r w:rsidR="002E7BAE">
        <w:rPr>
          <w:rFonts w:ascii="Calibri" w:hAnsi="Calibri" w:cs="Arial"/>
          <w:bCs/>
          <w:iCs/>
        </w:rPr>
        <w:t>s</w:t>
      </w:r>
      <w:r w:rsidR="00A325B9" w:rsidRPr="006C1B8F">
        <w:rPr>
          <w:rFonts w:ascii="Calibri" w:hAnsi="Calibri" w:cs="Arial"/>
          <w:bCs/>
          <w:iCs/>
        </w:rPr>
        <w:t xml:space="preserve"> por </w:t>
      </w:r>
      <w:r w:rsidR="002E7BAE">
        <w:rPr>
          <w:rFonts w:ascii="Calibri" w:hAnsi="Calibri" w:cs="Arial"/>
          <w:bCs/>
          <w:iCs/>
        </w:rPr>
        <w:t xml:space="preserve">los </w:t>
      </w:r>
      <w:r w:rsidR="00A325B9" w:rsidRPr="006C1B8F">
        <w:rPr>
          <w:rFonts w:ascii="Calibri" w:hAnsi="Calibri" w:cs="Arial"/>
          <w:bCs/>
          <w:iCs/>
        </w:rPr>
        <w:t>licitante</w:t>
      </w:r>
      <w:r w:rsidR="002E7BAE">
        <w:rPr>
          <w:rFonts w:ascii="Calibri" w:hAnsi="Calibri" w:cs="Arial"/>
          <w:bCs/>
          <w:iCs/>
        </w:rPr>
        <w:t>s</w:t>
      </w:r>
      <w:r w:rsidR="00A325B9" w:rsidRPr="006C1B8F">
        <w:rPr>
          <w:rFonts w:ascii="Calibri" w:hAnsi="Calibri" w:cs="Arial"/>
          <w:bCs/>
          <w:iCs/>
        </w:rPr>
        <w:t xml:space="preserve"> </w:t>
      </w:r>
      <w:r w:rsidR="002E7BAE">
        <w:rPr>
          <w:rFonts w:ascii="Calibri" w:hAnsi="Calibri" w:cs="Arial"/>
          <w:bCs/>
          <w:iCs/>
        </w:rPr>
        <w:t>que cumplieron</w:t>
      </w:r>
      <w:r w:rsidR="00F90EEC" w:rsidRPr="006C1B8F">
        <w:rPr>
          <w:rFonts w:ascii="Calibri" w:hAnsi="Calibri" w:cs="Arial"/>
          <w:bCs/>
          <w:iCs/>
        </w:rPr>
        <w:t xml:space="preserve"> </w:t>
      </w:r>
      <w:r w:rsidR="00375668" w:rsidRPr="006C1B8F">
        <w:rPr>
          <w:rFonts w:ascii="Calibri" w:hAnsi="Calibri" w:cs="Arial"/>
          <w:bCs/>
          <w:iCs/>
        </w:rPr>
        <w:t>técnicamente</w:t>
      </w:r>
      <w:r w:rsidR="00E33247" w:rsidRPr="006C1B8F">
        <w:rPr>
          <w:rFonts w:ascii="Calibri" w:hAnsi="Calibri" w:cs="Arial"/>
          <w:bCs/>
          <w:iCs/>
        </w:rPr>
        <w:t xml:space="preserve"> para proceder a su análisis detallado</w:t>
      </w:r>
      <w:r w:rsidR="00A325B9" w:rsidRPr="006C1B8F">
        <w:rPr>
          <w:rFonts w:ascii="Calibri" w:hAnsi="Calibri" w:cs="Arial"/>
          <w:bCs/>
          <w:iCs/>
        </w:rPr>
        <w:t>, toda vez que ha</w:t>
      </w:r>
      <w:r w:rsidR="002E7BAE">
        <w:rPr>
          <w:rFonts w:ascii="Calibri" w:hAnsi="Calibri" w:cs="Arial"/>
          <w:bCs/>
          <w:iCs/>
        </w:rPr>
        <w:t>n</w:t>
      </w:r>
      <w:r w:rsidR="00A325B9" w:rsidRPr="006C1B8F">
        <w:rPr>
          <w:rFonts w:ascii="Calibri" w:hAnsi="Calibri" w:cs="Arial"/>
          <w:bCs/>
          <w:iCs/>
        </w:rPr>
        <w:t xml:space="preserve"> reunido los requisitos exigidos en las bases de </w:t>
      </w:r>
      <w:r w:rsidR="00365AB6" w:rsidRPr="006C1B8F">
        <w:rPr>
          <w:rFonts w:ascii="Calibri" w:hAnsi="Calibri" w:cs="Arial"/>
          <w:bCs/>
          <w:iCs/>
        </w:rPr>
        <w:t>licitación</w:t>
      </w:r>
      <w:r w:rsidR="00A325B9" w:rsidRPr="006C1B8F">
        <w:rPr>
          <w:rFonts w:ascii="Calibri" w:hAnsi="Calibri" w:cs="Arial"/>
          <w:bCs/>
          <w:iCs/>
        </w:rPr>
        <w:t xml:space="preserve">, </w:t>
      </w:r>
      <w:r w:rsidR="00040F5E" w:rsidRPr="006C1B8F">
        <w:rPr>
          <w:rFonts w:ascii="Calibri" w:hAnsi="Calibri" w:cs="Arial"/>
          <w:bCs/>
          <w:iCs/>
        </w:rPr>
        <w:t xml:space="preserve">identificados dentro del punto </w:t>
      </w:r>
      <w:r w:rsidR="009420CA" w:rsidRPr="006C1B8F">
        <w:rPr>
          <w:rFonts w:ascii="Calibri" w:hAnsi="Calibri" w:cs="Arial"/>
          <w:bCs/>
          <w:iCs/>
        </w:rPr>
        <w:t>8</w:t>
      </w:r>
      <w:r w:rsidR="00A325B9" w:rsidRPr="006C1B8F">
        <w:rPr>
          <w:rFonts w:ascii="Calibri" w:hAnsi="Calibri" w:cs="Arial"/>
          <w:bCs/>
          <w:iCs/>
        </w:rPr>
        <w:t xml:space="preserve">.1 incisos </w:t>
      </w:r>
      <w:r w:rsidR="00D234F4">
        <w:rPr>
          <w:rFonts w:ascii="Calibri" w:hAnsi="Calibri" w:cs="Arial"/>
          <w:bCs/>
          <w:iCs/>
        </w:rPr>
        <w:t>K</w:t>
      </w:r>
      <w:r w:rsidR="00E33247" w:rsidRPr="006C1B8F">
        <w:rPr>
          <w:rFonts w:ascii="Calibri" w:hAnsi="Calibri" w:cs="Arial"/>
          <w:bCs/>
          <w:iCs/>
        </w:rPr>
        <w:t xml:space="preserve">) </w:t>
      </w:r>
      <w:r w:rsidR="00536B70" w:rsidRPr="006C1B8F">
        <w:rPr>
          <w:rFonts w:ascii="Calibri" w:hAnsi="Calibri" w:cs="Arial"/>
          <w:bCs/>
          <w:iCs/>
        </w:rPr>
        <w:t xml:space="preserve">y </w:t>
      </w:r>
      <w:r w:rsidR="00D234F4">
        <w:rPr>
          <w:rFonts w:ascii="Calibri" w:hAnsi="Calibri" w:cs="Arial"/>
          <w:bCs/>
          <w:iCs/>
        </w:rPr>
        <w:t>L</w:t>
      </w:r>
      <w:r w:rsidR="000A62FF" w:rsidRPr="006C1B8F">
        <w:rPr>
          <w:rFonts w:ascii="Calibri" w:hAnsi="Calibri" w:cs="Arial"/>
          <w:bCs/>
          <w:iCs/>
        </w:rPr>
        <w:t>) consistentes en el Catálogo de conceptos y la P</w:t>
      </w:r>
      <w:r w:rsidR="00A325B9" w:rsidRPr="006C1B8F">
        <w:rPr>
          <w:rFonts w:ascii="Calibri" w:hAnsi="Calibri" w:cs="Arial"/>
          <w:bCs/>
          <w:iCs/>
        </w:rPr>
        <w:t>ropuesta eco</w:t>
      </w:r>
      <w:r w:rsidR="008E4983" w:rsidRPr="006C1B8F">
        <w:rPr>
          <w:rFonts w:ascii="Calibri" w:hAnsi="Calibri" w:cs="Arial"/>
          <w:bCs/>
          <w:iCs/>
        </w:rPr>
        <w:t>nómic</w:t>
      </w:r>
      <w:r w:rsidR="00151464" w:rsidRPr="006C1B8F">
        <w:rPr>
          <w:rFonts w:ascii="Calibri" w:hAnsi="Calibri" w:cs="Arial"/>
          <w:bCs/>
          <w:iCs/>
        </w:rPr>
        <w:t>a, visibles en la</w:t>
      </w:r>
      <w:r w:rsidR="00C40520">
        <w:rPr>
          <w:rFonts w:ascii="Calibri" w:hAnsi="Calibri" w:cs="Arial"/>
          <w:bCs/>
          <w:iCs/>
        </w:rPr>
        <w:t>s</w:t>
      </w:r>
      <w:r w:rsidR="00151464" w:rsidRPr="006C1B8F">
        <w:rPr>
          <w:rFonts w:ascii="Calibri" w:hAnsi="Calibri" w:cs="Arial"/>
          <w:bCs/>
          <w:iCs/>
        </w:rPr>
        <w:t xml:space="preserve"> hoja</w:t>
      </w:r>
      <w:r w:rsidR="00C40520">
        <w:rPr>
          <w:rFonts w:ascii="Calibri" w:hAnsi="Calibri" w:cs="Arial"/>
          <w:bCs/>
          <w:iCs/>
        </w:rPr>
        <w:t>s</w:t>
      </w:r>
      <w:r w:rsidR="00151464" w:rsidRPr="006C1B8F">
        <w:rPr>
          <w:rFonts w:ascii="Calibri" w:hAnsi="Calibri" w:cs="Arial"/>
          <w:bCs/>
          <w:iCs/>
        </w:rPr>
        <w:t xml:space="preserve"> no. </w:t>
      </w:r>
      <w:r w:rsidR="00F63518">
        <w:rPr>
          <w:rFonts w:ascii="Calibri" w:hAnsi="Calibri" w:cs="Arial"/>
          <w:bCs/>
          <w:iCs/>
        </w:rPr>
        <w:t>14</w:t>
      </w:r>
      <w:r w:rsidR="00C40520">
        <w:rPr>
          <w:rFonts w:ascii="Calibri" w:hAnsi="Calibri" w:cs="Arial"/>
          <w:bCs/>
          <w:iCs/>
        </w:rPr>
        <w:t xml:space="preserve"> y </w:t>
      </w:r>
      <w:r w:rsidR="00F63518">
        <w:rPr>
          <w:rFonts w:ascii="Calibri" w:hAnsi="Calibri" w:cs="Arial"/>
          <w:bCs/>
          <w:iCs/>
        </w:rPr>
        <w:t>15</w:t>
      </w:r>
      <w:r w:rsidR="002C1EDB" w:rsidRPr="006C1B8F">
        <w:rPr>
          <w:rFonts w:ascii="Calibri" w:hAnsi="Calibri" w:cs="Arial"/>
          <w:bCs/>
          <w:iCs/>
        </w:rPr>
        <w:t xml:space="preserve"> </w:t>
      </w:r>
      <w:r w:rsidR="00346C00" w:rsidRPr="006C1B8F">
        <w:rPr>
          <w:rFonts w:ascii="Calibri" w:hAnsi="Calibri" w:cs="Arial"/>
          <w:bCs/>
          <w:iCs/>
        </w:rPr>
        <w:t xml:space="preserve">respectivamente </w:t>
      </w:r>
      <w:r w:rsidR="00A325B9" w:rsidRPr="006C1B8F">
        <w:rPr>
          <w:rFonts w:ascii="Calibri" w:hAnsi="Calibri" w:cs="Arial"/>
          <w:bCs/>
          <w:iCs/>
        </w:rPr>
        <w:t>de dichas bases.</w:t>
      </w:r>
    </w:p>
    <w:p w:rsidR="00316CDB" w:rsidRPr="006C1B8F" w:rsidRDefault="00316CDB" w:rsidP="00316CDB">
      <w:pPr>
        <w:pStyle w:val="Textoindependiente2"/>
        <w:rPr>
          <w:rFonts w:ascii="Calibri" w:hAnsi="Calibri" w:cs="Arial"/>
          <w:bCs/>
        </w:rPr>
      </w:pPr>
    </w:p>
    <w:p w:rsidR="00346B1B" w:rsidRPr="006C1B8F" w:rsidRDefault="00A325B9" w:rsidP="0025619A">
      <w:pPr>
        <w:pStyle w:val="Textoindependiente2"/>
        <w:spacing w:line="360" w:lineRule="auto"/>
        <w:rPr>
          <w:rFonts w:ascii="Calibri" w:hAnsi="Calibri" w:cs="Arial"/>
          <w:b/>
          <w:bCs/>
          <w:iCs/>
        </w:rPr>
      </w:pPr>
      <w:r w:rsidRPr="006C1B8F">
        <w:rPr>
          <w:rFonts w:ascii="Calibri" w:hAnsi="Calibri" w:cs="Arial"/>
          <w:bCs/>
          <w:iCs/>
        </w:rPr>
        <w:t xml:space="preserve">En vista de lo anterior y en cumplimiento a lo dispuesto por el </w:t>
      </w:r>
      <w:r w:rsidR="009420CA" w:rsidRPr="006C1B8F">
        <w:rPr>
          <w:rFonts w:ascii="Calibri" w:hAnsi="Calibri" w:cs="Arial"/>
          <w:bCs/>
          <w:iCs/>
        </w:rPr>
        <w:t>A</w:t>
      </w:r>
      <w:r w:rsidRPr="006C1B8F">
        <w:rPr>
          <w:rFonts w:ascii="Calibri" w:hAnsi="Calibri" w:cs="Arial"/>
          <w:bCs/>
          <w:iCs/>
        </w:rPr>
        <w:t>rt</w:t>
      </w:r>
      <w:r w:rsidR="00490E59" w:rsidRPr="006C1B8F">
        <w:rPr>
          <w:rFonts w:ascii="Calibri" w:hAnsi="Calibri" w:cs="Arial"/>
          <w:bCs/>
          <w:iCs/>
        </w:rPr>
        <w:t>í</w:t>
      </w:r>
      <w:r w:rsidRPr="006C1B8F">
        <w:rPr>
          <w:rFonts w:ascii="Calibri" w:hAnsi="Calibri" w:cs="Arial"/>
          <w:bCs/>
          <w:iCs/>
        </w:rPr>
        <w:t xml:space="preserve">culo 35 </w:t>
      </w:r>
      <w:r w:rsidR="009420CA" w:rsidRPr="006C1B8F">
        <w:rPr>
          <w:rFonts w:ascii="Calibri" w:hAnsi="Calibri" w:cs="Arial"/>
          <w:bCs/>
          <w:iCs/>
        </w:rPr>
        <w:t>F</w:t>
      </w:r>
      <w:r w:rsidRPr="006C1B8F">
        <w:rPr>
          <w:rFonts w:ascii="Calibri" w:hAnsi="Calibri" w:cs="Arial"/>
          <w:bCs/>
          <w:iCs/>
        </w:rPr>
        <w:t xml:space="preserve">racción II </w:t>
      </w:r>
      <w:r w:rsidR="009420CA" w:rsidRPr="006C1B8F">
        <w:rPr>
          <w:rFonts w:ascii="Calibri" w:hAnsi="Calibri" w:cs="Arial"/>
          <w:bCs/>
          <w:iCs/>
        </w:rPr>
        <w:t>I</w:t>
      </w:r>
      <w:r w:rsidRPr="006C1B8F">
        <w:rPr>
          <w:rFonts w:ascii="Calibri" w:hAnsi="Calibri" w:cs="Arial"/>
          <w:bCs/>
          <w:iCs/>
        </w:rPr>
        <w:t xml:space="preserve">nciso c) del </w:t>
      </w:r>
      <w:r w:rsidR="009420CA" w:rsidRPr="006C1B8F">
        <w:rPr>
          <w:rFonts w:ascii="Calibri" w:hAnsi="Calibri" w:cs="Arial"/>
          <w:bCs/>
          <w:iCs/>
        </w:rPr>
        <w:t>R</w:t>
      </w:r>
      <w:r w:rsidRPr="006C1B8F">
        <w:rPr>
          <w:rFonts w:ascii="Calibri" w:hAnsi="Calibri" w:cs="Arial"/>
          <w:bCs/>
          <w:iCs/>
        </w:rPr>
        <w:t xml:space="preserve">eglamento de la </w:t>
      </w:r>
      <w:r w:rsidR="009420CA" w:rsidRPr="006C1B8F">
        <w:rPr>
          <w:rFonts w:ascii="Calibri" w:hAnsi="Calibri" w:cs="Arial"/>
          <w:bCs/>
          <w:iCs/>
        </w:rPr>
        <w:t>L</w:t>
      </w:r>
      <w:r w:rsidRPr="006C1B8F">
        <w:rPr>
          <w:rFonts w:ascii="Calibri" w:hAnsi="Calibri" w:cs="Arial"/>
          <w:bCs/>
          <w:iCs/>
        </w:rPr>
        <w:t xml:space="preserve">ey multicitada, el </w:t>
      </w:r>
      <w:r w:rsidR="009420CA" w:rsidRPr="006C1B8F">
        <w:rPr>
          <w:rFonts w:ascii="Calibri" w:hAnsi="Calibri" w:cs="Arial"/>
          <w:bCs/>
          <w:iCs/>
        </w:rPr>
        <w:t>“C</w:t>
      </w:r>
      <w:r w:rsidRPr="006C1B8F">
        <w:rPr>
          <w:rFonts w:ascii="Calibri" w:hAnsi="Calibri" w:cs="Arial"/>
          <w:bCs/>
          <w:iCs/>
        </w:rPr>
        <w:t xml:space="preserve">omité </w:t>
      </w:r>
      <w:r w:rsidR="009420CA" w:rsidRPr="006C1B8F">
        <w:rPr>
          <w:rFonts w:ascii="Calibri" w:hAnsi="Calibri" w:cs="Arial"/>
          <w:bCs/>
          <w:iCs/>
        </w:rPr>
        <w:t xml:space="preserve">de Adquisiciones” </w:t>
      </w:r>
      <w:r w:rsidRPr="006C1B8F">
        <w:rPr>
          <w:rFonts w:ascii="Calibri" w:hAnsi="Calibri" w:cs="Arial"/>
          <w:bCs/>
          <w:iCs/>
        </w:rPr>
        <w:t>señala la</w:t>
      </w:r>
      <w:r w:rsidR="001A7B33" w:rsidRPr="006C1B8F">
        <w:rPr>
          <w:rFonts w:ascii="Calibri" w:hAnsi="Calibri" w:cs="Arial"/>
          <w:bCs/>
          <w:iCs/>
        </w:rPr>
        <w:t>s</w:t>
      </w:r>
      <w:r w:rsidRPr="006C1B8F">
        <w:rPr>
          <w:rFonts w:ascii="Calibri" w:hAnsi="Calibri" w:cs="Arial"/>
          <w:bCs/>
          <w:iCs/>
        </w:rPr>
        <w:t xml:space="preserve"> </w:t>
      </w:r>
      <w:r w:rsidR="00D234F4">
        <w:rPr>
          <w:rFonts w:ascii="Calibri" w:hAnsi="Calibri" w:cs="Arial"/>
          <w:b/>
          <w:bCs/>
          <w:iCs/>
        </w:rPr>
        <w:t>1</w:t>
      </w:r>
      <w:r w:rsidR="00D4039B">
        <w:rPr>
          <w:rFonts w:ascii="Calibri" w:hAnsi="Calibri" w:cs="Arial"/>
          <w:b/>
          <w:bCs/>
          <w:iCs/>
        </w:rPr>
        <w:t>1</w:t>
      </w:r>
      <w:r w:rsidR="00D811FF" w:rsidRPr="006C1B8F">
        <w:rPr>
          <w:rFonts w:ascii="Calibri" w:hAnsi="Calibri" w:cs="Arial"/>
          <w:b/>
          <w:bCs/>
          <w:iCs/>
        </w:rPr>
        <w:t>:</w:t>
      </w:r>
      <w:r w:rsidR="00645930" w:rsidRPr="006C1B8F">
        <w:rPr>
          <w:rFonts w:ascii="Calibri" w:hAnsi="Calibri" w:cs="Arial"/>
          <w:b/>
          <w:bCs/>
          <w:iCs/>
        </w:rPr>
        <w:t>0</w:t>
      </w:r>
      <w:r w:rsidRPr="006C1B8F">
        <w:rPr>
          <w:rFonts w:ascii="Calibri" w:hAnsi="Calibri" w:cs="Arial"/>
          <w:b/>
          <w:bCs/>
          <w:iCs/>
        </w:rPr>
        <w:t xml:space="preserve">0 horas del día </w:t>
      </w:r>
      <w:r w:rsidR="00F63518">
        <w:rPr>
          <w:rFonts w:ascii="Calibri" w:hAnsi="Calibri" w:cs="Arial"/>
          <w:b/>
          <w:bCs/>
          <w:iCs/>
        </w:rPr>
        <w:t>09</w:t>
      </w:r>
      <w:r w:rsidR="00D811FF" w:rsidRPr="006C1B8F">
        <w:rPr>
          <w:rFonts w:ascii="Calibri" w:hAnsi="Calibri" w:cs="Arial"/>
          <w:b/>
          <w:bCs/>
          <w:iCs/>
        </w:rPr>
        <w:t xml:space="preserve"> de </w:t>
      </w:r>
      <w:r w:rsidR="00F63518">
        <w:rPr>
          <w:rFonts w:ascii="Calibri" w:hAnsi="Calibri" w:cs="Arial"/>
          <w:b/>
          <w:bCs/>
          <w:iCs/>
        </w:rPr>
        <w:t>septiembre</w:t>
      </w:r>
      <w:r w:rsidR="005C3763" w:rsidRPr="006C1B8F">
        <w:rPr>
          <w:rFonts w:ascii="Calibri" w:hAnsi="Calibri" w:cs="Arial"/>
          <w:b/>
          <w:bCs/>
          <w:iCs/>
        </w:rPr>
        <w:t xml:space="preserve"> </w:t>
      </w:r>
      <w:r w:rsidR="00DE3512" w:rsidRPr="006C1B8F">
        <w:rPr>
          <w:rFonts w:ascii="Calibri" w:hAnsi="Calibri" w:cs="Arial"/>
          <w:b/>
          <w:bCs/>
          <w:iCs/>
        </w:rPr>
        <w:t xml:space="preserve">de </w:t>
      </w:r>
      <w:r w:rsidR="007C5841">
        <w:rPr>
          <w:rFonts w:ascii="Calibri" w:hAnsi="Calibri" w:cs="Arial"/>
          <w:b/>
          <w:bCs/>
          <w:iCs/>
        </w:rPr>
        <w:t>201</w:t>
      </w:r>
      <w:r w:rsidR="00C40520">
        <w:rPr>
          <w:rFonts w:ascii="Calibri" w:hAnsi="Calibri" w:cs="Arial"/>
          <w:b/>
          <w:bCs/>
          <w:iCs/>
        </w:rPr>
        <w:t>1</w:t>
      </w:r>
      <w:r w:rsidRPr="006C1B8F">
        <w:rPr>
          <w:rFonts w:ascii="Calibri" w:hAnsi="Calibri" w:cs="Arial"/>
          <w:b/>
          <w:bCs/>
          <w:iCs/>
        </w:rPr>
        <w:t xml:space="preserve"> </w:t>
      </w:r>
      <w:r w:rsidRPr="006C1B8F">
        <w:rPr>
          <w:rFonts w:ascii="Calibri" w:hAnsi="Calibri" w:cs="Arial"/>
          <w:bCs/>
          <w:iCs/>
        </w:rPr>
        <w:t xml:space="preserve">para dar a conocer el </w:t>
      </w:r>
      <w:r w:rsidR="00AB6CED" w:rsidRPr="006C1B8F">
        <w:rPr>
          <w:rFonts w:ascii="Calibri" w:hAnsi="Calibri" w:cs="Arial"/>
          <w:bCs/>
          <w:iCs/>
        </w:rPr>
        <w:t>F</w:t>
      </w:r>
      <w:r w:rsidRPr="006C1B8F">
        <w:rPr>
          <w:rFonts w:ascii="Calibri" w:hAnsi="Calibri" w:cs="Arial"/>
          <w:bCs/>
          <w:iCs/>
        </w:rPr>
        <w:t xml:space="preserve">allo de la </w:t>
      </w:r>
      <w:r w:rsidR="00365AB6" w:rsidRPr="006C1B8F">
        <w:rPr>
          <w:rFonts w:ascii="Calibri" w:hAnsi="Calibri" w:cs="Arial"/>
          <w:b/>
          <w:bCs/>
          <w:iCs/>
        </w:rPr>
        <w:t>Licitación</w:t>
      </w:r>
      <w:r w:rsidR="0021111C" w:rsidRPr="006C1B8F">
        <w:rPr>
          <w:rFonts w:ascii="Calibri" w:hAnsi="Calibri" w:cs="Arial"/>
          <w:b/>
          <w:bCs/>
          <w:iCs/>
        </w:rPr>
        <w:t xml:space="preserve"> </w:t>
      </w:r>
      <w:r w:rsidR="00BA1703" w:rsidRPr="006C1B8F">
        <w:rPr>
          <w:rFonts w:ascii="Calibri" w:hAnsi="Calibri" w:cs="Arial"/>
          <w:b/>
          <w:bCs/>
          <w:iCs/>
        </w:rPr>
        <w:t>Pública</w:t>
      </w:r>
      <w:r w:rsidR="0021111C" w:rsidRPr="006C1B8F">
        <w:rPr>
          <w:rFonts w:ascii="Calibri" w:hAnsi="Calibri" w:cs="Arial"/>
          <w:b/>
          <w:bCs/>
          <w:iCs/>
        </w:rPr>
        <w:t xml:space="preserve"> Regional</w:t>
      </w:r>
      <w:r w:rsidR="00186C3F" w:rsidRPr="006C1B8F">
        <w:rPr>
          <w:rFonts w:ascii="Calibri" w:hAnsi="Calibri" w:cs="Arial"/>
          <w:b/>
          <w:bCs/>
          <w:iCs/>
        </w:rPr>
        <w:t xml:space="preserve"> </w:t>
      </w:r>
      <w:r w:rsidR="00D35C28" w:rsidRPr="006C1B8F">
        <w:rPr>
          <w:rFonts w:ascii="Calibri" w:hAnsi="Calibri" w:cs="Arial"/>
          <w:b/>
          <w:bCs/>
          <w:iCs/>
        </w:rPr>
        <w:t xml:space="preserve">no. </w:t>
      </w:r>
      <w:r w:rsidR="00034A92" w:rsidRPr="006C1B8F">
        <w:rPr>
          <w:rFonts w:ascii="Calibri" w:hAnsi="Calibri" w:cs="Arial"/>
          <w:b/>
          <w:bCs/>
          <w:iCs/>
        </w:rPr>
        <w:t>32065001-0</w:t>
      </w:r>
      <w:r w:rsidR="00D234F4">
        <w:rPr>
          <w:rFonts w:ascii="Calibri" w:hAnsi="Calibri" w:cs="Arial"/>
          <w:b/>
          <w:bCs/>
          <w:iCs/>
        </w:rPr>
        <w:t>2</w:t>
      </w:r>
      <w:r w:rsidR="00F63518">
        <w:rPr>
          <w:rFonts w:ascii="Calibri" w:hAnsi="Calibri" w:cs="Arial"/>
          <w:b/>
          <w:bCs/>
          <w:iCs/>
        </w:rPr>
        <w:t>9</w:t>
      </w:r>
      <w:r w:rsidR="00365AB6" w:rsidRPr="006C1B8F">
        <w:rPr>
          <w:rFonts w:ascii="Calibri" w:hAnsi="Calibri" w:cs="Arial"/>
          <w:b/>
          <w:bCs/>
          <w:iCs/>
        </w:rPr>
        <w:t>-</w:t>
      </w:r>
      <w:r w:rsidR="007C5841">
        <w:rPr>
          <w:rFonts w:ascii="Calibri" w:hAnsi="Calibri" w:cs="Arial"/>
          <w:b/>
          <w:bCs/>
          <w:iCs/>
        </w:rPr>
        <w:t>1</w:t>
      </w:r>
      <w:r w:rsidR="00C40520">
        <w:rPr>
          <w:rFonts w:ascii="Calibri" w:hAnsi="Calibri" w:cs="Arial"/>
          <w:b/>
          <w:bCs/>
          <w:iCs/>
        </w:rPr>
        <w:t>1</w:t>
      </w:r>
      <w:r w:rsidR="00344654" w:rsidRPr="006C1B8F">
        <w:rPr>
          <w:rFonts w:ascii="Calibri" w:hAnsi="Calibri" w:cs="Arial"/>
          <w:bCs/>
          <w:iCs/>
        </w:rPr>
        <w:t xml:space="preserve"> </w:t>
      </w:r>
      <w:r w:rsidR="00D35C28" w:rsidRPr="006C1B8F">
        <w:rPr>
          <w:rFonts w:ascii="Calibri" w:hAnsi="Calibri" w:cs="Arial"/>
          <w:bCs/>
          <w:iCs/>
        </w:rPr>
        <w:t>referente a</w:t>
      </w:r>
      <w:r w:rsidR="00553482" w:rsidRPr="006C1B8F">
        <w:rPr>
          <w:rFonts w:ascii="Calibri" w:hAnsi="Calibri" w:cs="Arial"/>
          <w:bCs/>
          <w:iCs/>
        </w:rPr>
        <w:t>l</w:t>
      </w:r>
      <w:r w:rsidR="00D35C28" w:rsidRPr="006C1B8F">
        <w:rPr>
          <w:rFonts w:ascii="Calibri" w:hAnsi="Calibri" w:cs="Arial"/>
          <w:bCs/>
          <w:iCs/>
        </w:rPr>
        <w:t xml:space="preserve"> </w:t>
      </w:r>
      <w:r w:rsidR="007C5841" w:rsidRPr="006C1B8F">
        <w:rPr>
          <w:rFonts w:ascii="Calibri" w:hAnsi="Calibri" w:cs="Arial"/>
          <w:b/>
          <w:i/>
        </w:rPr>
        <w:t>“</w:t>
      </w:r>
      <w:r w:rsidR="00F63518">
        <w:rPr>
          <w:rFonts w:ascii="Calibri" w:hAnsi="Calibri" w:cs="Arial"/>
          <w:b/>
        </w:rPr>
        <w:t>Suministro</w:t>
      </w:r>
      <w:r w:rsidR="002E7BAE" w:rsidRPr="002B659F">
        <w:rPr>
          <w:rFonts w:ascii="Calibri" w:hAnsi="Calibri" w:cs="Arial"/>
          <w:b/>
        </w:rPr>
        <w:t xml:space="preserve"> de </w:t>
      </w:r>
      <w:r w:rsidR="00F63518">
        <w:rPr>
          <w:rFonts w:ascii="Calibri" w:hAnsi="Calibri" w:cs="Arial"/>
          <w:b/>
        </w:rPr>
        <w:t>uniformes</w:t>
      </w:r>
      <w:r w:rsidR="002E7BAE" w:rsidRPr="002B659F">
        <w:rPr>
          <w:rFonts w:ascii="Calibri" w:hAnsi="Calibri" w:cs="Arial"/>
          <w:b/>
        </w:rPr>
        <w:t xml:space="preserve"> para </w:t>
      </w:r>
      <w:r w:rsidR="00F63518">
        <w:rPr>
          <w:rFonts w:ascii="Calibri" w:hAnsi="Calibri" w:cs="Arial"/>
          <w:b/>
        </w:rPr>
        <w:t>la Secretaría de Seguridad Pública</w:t>
      </w:r>
      <w:r w:rsidR="002E7BAE" w:rsidRPr="002B659F">
        <w:rPr>
          <w:rFonts w:ascii="Calibri" w:hAnsi="Calibri" w:cs="Arial"/>
          <w:b/>
        </w:rPr>
        <w:t xml:space="preserve"> del Estado de Baja California</w:t>
      </w:r>
      <w:r w:rsidR="007C5841" w:rsidRPr="006C1B8F">
        <w:rPr>
          <w:rFonts w:ascii="Calibri" w:hAnsi="Calibri" w:cs="Arial"/>
          <w:b/>
        </w:rPr>
        <w:t>”</w:t>
      </w:r>
      <w:r w:rsidR="00DE3512" w:rsidRPr="006C1B8F">
        <w:rPr>
          <w:rFonts w:ascii="Calibri" w:hAnsi="Calibri" w:cs="Arial"/>
          <w:bCs/>
          <w:iCs/>
        </w:rPr>
        <w:t>,</w:t>
      </w:r>
      <w:r w:rsidR="003E0E81" w:rsidRPr="006C1B8F">
        <w:rPr>
          <w:rFonts w:ascii="Calibri" w:hAnsi="Calibri" w:cs="Arial"/>
          <w:bCs/>
          <w:iCs/>
        </w:rPr>
        <w:t xml:space="preserve"> </w:t>
      </w:r>
      <w:r w:rsidRPr="006C1B8F">
        <w:rPr>
          <w:rFonts w:ascii="Calibri" w:hAnsi="Calibri" w:cs="Arial"/>
          <w:bCs/>
          <w:iCs/>
        </w:rPr>
        <w:t>quedando convocado en es</w:t>
      </w:r>
      <w:r w:rsidR="00BF6E80" w:rsidRPr="006C1B8F">
        <w:rPr>
          <w:rFonts w:ascii="Calibri" w:hAnsi="Calibri" w:cs="Arial"/>
          <w:bCs/>
          <w:iCs/>
        </w:rPr>
        <w:t xml:space="preserve">te acto los miembros del </w:t>
      </w:r>
      <w:r w:rsidR="00390B00" w:rsidRPr="006C1B8F">
        <w:rPr>
          <w:rFonts w:ascii="Calibri" w:hAnsi="Calibri" w:cs="Arial"/>
          <w:bCs/>
          <w:iCs/>
        </w:rPr>
        <w:t>“C</w:t>
      </w:r>
      <w:r w:rsidR="00BF6E80" w:rsidRPr="006C1B8F">
        <w:rPr>
          <w:rFonts w:ascii="Calibri" w:hAnsi="Calibri" w:cs="Arial"/>
          <w:bCs/>
          <w:iCs/>
        </w:rPr>
        <w:t>omité</w:t>
      </w:r>
      <w:r w:rsidR="00390B00" w:rsidRPr="006C1B8F">
        <w:rPr>
          <w:rFonts w:ascii="Calibri" w:hAnsi="Calibri" w:cs="Arial"/>
          <w:bCs/>
          <w:iCs/>
        </w:rPr>
        <w:t xml:space="preserve"> de Adquisiciones”</w:t>
      </w:r>
      <w:r w:rsidR="00BF6E80" w:rsidRPr="006C1B8F">
        <w:rPr>
          <w:rFonts w:ascii="Calibri" w:hAnsi="Calibri" w:cs="Arial"/>
          <w:bCs/>
          <w:iCs/>
        </w:rPr>
        <w:t xml:space="preserve"> y los licitantes p</w:t>
      </w:r>
      <w:r w:rsidR="00B5338F" w:rsidRPr="006C1B8F">
        <w:rPr>
          <w:rFonts w:ascii="Calibri" w:hAnsi="Calibri" w:cs="Arial"/>
          <w:bCs/>
          <w:iCs/>
        </w:rPr>
        <w:t>articipantes</w:t>
      </w:r>
      <w:r w:rsidR="00BF6E80" w:rsidRPr="006C1B8F">
        <w:rPr>
          <w:rFonts w:ascii="Calibri" w:hAnsi="Calibri" w:cs="Arial"/>
          <w:bCs/>
          <w:iCs/>
        </w:rPr>
        <w:t>.</w:t>
      </w:r>
    </w:p>
    <w:p w:rsidR="00F1568C" w:rsidRPr="006C1B8F" w:rsidRDefault="00F1568C" w:rsidP="0025619A">
      <w:pPr>
        <w:pStyle w:val="Textoindependiente2"/>
        <w:spacing w:line="360" w:lineRule="auto"/>
        <w:rPr>
          <w:rFonts w:ascii="Calibri" w:hAnsi="Calibri" w:cs="Arial"/>
          <w:bCs/>
          <w:iCs/>
          <w:sz w:val="16"/>
          <w:szCs w:val="16"/>
        </w:rPr>
      </w:pPr>
    </w:p>
    <w:p w:rsidR="00645930" w:rsidRPr="006C1B8F" w:rsidRDefault="00A325B9" w:rsidP="00DB2979">
      <w:pPr>
        <w:pStyle w:val="Textoindependiente2"/>
        <w:spacing w:line="360" w:lineRule="auto"/>
        <w:rPr>
          <w:rFonts w:ascii="Calibri" w:hAnsi="Calibri" w:cs="Arial"/>
          <w:bCs/>
          <w:iCs/>
        </w:rPr>
      </w:pPr>
      <w:r w:rsidRPr="006C1B8F">
        <w:rPr>
          <w:rFonts w:ascii="Calibri" w:hAnsi="Calibri"/>
        </w:rPr>
        <w:t xml:space="preserve">No existiendo asuntos pendientes por desahogar, el </w:t>
      </w:r>
      <w:r w:rsidR="00AD482A" w:rsidRPr="006C1B8F">
        <w:rPr>
          <w:rFonts w:ascii="Calibri" w:hAnsi="Calibri"/>
        </w:rPr>
        <w:t>P</w:t>
      </w:r>
      <w:r w:rsidRPr="006C1B8F">
        <w:rPr>
          <w:rFonts w:ascii="Calibri" w:hAnsi="Calibri"/>
        </w:rPr>
        <w:t>residente da por clausurada la presente reunión el mismo día en que se dio inicio.</w:t>
      </w:r>
    </w:p>
    <w:p w:rsidR="004C01BD" w:rsidRDefault="004C01BD" w:rsidP="008E4983">
      <w:pPr>
        <w:pStyle w:val="Textoindependiente3"/>
        <w:jc w:val="left"/>
        <w:rPr>
          <w:rFonts w:ascii="Calibri" w:hAnsi="Calibri" w:cs="Arial"/>
          <w:sz w:val="24"/>
        </w:rPr>
      </w:pPr>
    </w:p>
    <w:p w:rsidR="00AD29BF" w:rsidRDefault="00AD29BF" w:rsidP="008E4983">
      <w:pPr>
        <w:pStyle w:val="Textoindependiente3"/>
        <w:jc w:val="left"/>
        <w:rPr>
          <w:rFonts w:ascii="Calibri" w:hAnsi="Calibri" w:cs="Arial"/>
          <w:sz w:val="24"/>
        </w:rPr>
      </w:pPr>
    </w:p>
    <w:p w:rsidR="00736358" w:rsidRPr="006C1B8F" w:rsidRDefault="00736358" w:rsidP="006C1B8F">
      <w:pPr>
        <w:pStyle w:val="Textoindependiente3"/>
        <w:rPr>
          <w:rFonts w:ascii="Calibri" w:hAnsi="Calibri" w:cs="Arial"/>
          <w:sz w:val="24"/>
        </w:rPr>
      </w:pPr>
      <w:r w:rsidRPr="006C1B8F">
        <w:rPr>
          <w:rFonts w:ascii="Calibri" w:hAnsi="Calibri" w:cs="Arial"/>
          <w:sz w:val="24"/>
        </w:rPr>
        <w:t>“EL COMITÉ DE ADQUISICIONES,</w:t>
      </w:r>
      <w:r w:rsidR="00F16576" w:rsidRPr="006C1B8F">
        <w:rPr>
          <w:rFonts w:ascii="Calibri" w:hAnsi="Calibri" w:cs="Arial"/>
          <w:sz w:val="24"/>
        </w:rPr>
        <w:t xml:space="preserve"> ARRENDAMIENTOS Y SERVICIOS DEL</w:t>
      </w:r>
      <w:r w:rsidR="006C1B8F">
        <w:rPr>
          <w:rFonts w:ascii="Calibri" w:hAnsi="Calibri" w:cs="Arial"/>
          <w:sz w:val="24"/>
        </w:rPr>
        <w:t xml:space="preserve"> </w:t>
      </w:r>
      <w:r w:rsidRPr="006C1B8F">
        <w:rPr>
          <w:rFonts w:ascii="Calibri" w:hAnsi="Calibri" w:cs="Arial"/>
          <w:sz w:val="24"/>
        </w:rPr>
        <w:t xml:space="preserve">PODER EJECUTIVO DEL </w:t>
      </w:r>
      <w:r w:rsidR="001606BB" w:rsidRPr="006C1B8F">
        <w:rPr>
          <w:rFonts w:ascii="Calibri" w:hAnsi="Calibri" w:cs="Arial"/>
          <w:sz w:val="24"/>
        </w:rPr>
        <w:t xml:space="preserve">GOBIERNO DEL </w:t>
      </w:r>
      <w:r w:rsidRPr="006C1B8F">
        <w:rPr>
          <w:rFonts w:ascii="Calibri" w:hAnsi="Calibri" w:cs="Arial"/>
          <w:sz w:val="24"/>
        </w:rPr>
        <w:t>ESTADO DE BAJA CALIFORNIA”</w:t>
      </w:r>
    </w:p>
    <w:p w:rsidR="00B445F1" w:rsidRDefault="00B445F1">
      <w:pPr>
        <w:pStyle w:val="Textoindependiente3"/>
        <w:rPr>
          <w:rFonts w:ascii="Calibri" w:hAnsi="Calibri" w:cs="Arial"/>
          <w:sz w:val="10"/>
          <w:szCs w:val="10"/>
        </w:rPr>
      </w:pPr>
    </w:p>
    <w:p w:rsidR="00AD29BF" w:rsidRDefault="00AD29BF">
      <w:pPr>
        <w:pStyle w:val="Textoindependiente3"/>
        <w:rPr>
          <w:rFonts w:ascii="Calibri" w:hAnsi="Calibri" w:cs="Arial"/>
          <w:sz w:val="10"/>
          <w:szCs w:val="10"/>
        </w:rPr>
      </w:pPr>
    </w:p>
    <w:p w:rsidR="00AD29BF" w:rsidRDefault="00AD29BF">
      <w:pPr>
        <w:pStyle w:val="Textoindependiente3"/>
        <w:rPr>
          <w:rFonts w:ascii="Calibri" w:hAnsi="Calibri" w:cs="Arial"/>
          <w:sz w:val="10"/>
          <w:szCs w:val="10"/>
        </w:rPr>
      </w:pPr>
    </w:p>
    <w:p w:rsidR="006C1B8F" w:rsidRPr="006C1B8F" w:rsidRDefault="006C1B8F">
      <w:pPr>
        <w:pStyle w:val="Textoindependiente3"/>
        <w:rPr>
          <w:rFonts w:ascii="Calibri" w:hAnsi="Calibri" w:cs="Arial"/>
          <w:sz w:val="10"/>
          <w:szCs w:val="10"/>
        </w:rPr>
      </w:pPr>
    </w:p>
    <w:tbl>
      <w:tblPr>
        <w:tblW w:w="10475" w:type="dxa"/>
        <w:jc w:val="center"/>
        <w:tblCellMar>
          <w:left w:w="70" w:type="dxa"/>
          <w:right w:w="70" w:type="dxa"/>
        </w:tblCellMar>
        <w:tblLook w:val="04A0"/>
      </w:tblPr>
      <w:tblGrid>
        <w:gridCol w:w="5487"/>
        <w:gridCol w:w="4988"/>
      </w:tblGrid>
      <w:tr w:rsidR="0002014E" w:rsidRPr="00D4039B" w:rsidTr="00AD29BF">
        <w:trPr>
          <w:trHeight w:val="2276"/>
          <w:jc w:val="center"/>
        </w:trPr>
        <w:tc>
          <w:tcPr>
            <w:tcW w:w="5487" w:type="dxa"/>
          </w:tcPr>
          <w:p w:rsidR="0002014E" w:rsidRPr="00D4039B" w:rsidRDefault="0002014E" w:rsidP="005E46E6">
            <w:pPr>
              <w:jc w:val="center"/>
              <w:rPr>
                <w:rFonts w:asciiTheme="minorHAnsi" w:hAnsiTheme="minorHAnsi" w:cs="Tahoma"/>
                <w:b/>
                <w:bCs/>
              </w:rPr>
            </w:pPr>
            <w:r w:rsidRPr="00D4039B">
              <w:rPr>
                <w:rFonts w:asciiTheme="minorHAnsi" w:hAnsiTheme="minorHAnsi" w:cs="Tahoma"/>
                <w:b/>
                <w:bCs/>
              </w:rPr>
              <w:t>“EL PRESIDENTE”</w:t>
            </w:r>
          </w:p>
          <w:p w:rsidR="0002014E" w:rsidRPr="00D4039B" w:rsidRDefault="0002014E" w:rsidP="005E46E6">
            <w:pPr>
              <w:jc w:val="center"/>
              <w:rPr>
                <w:rFonts w:asciiTheme="minorHAnsi" w:hAnsiTheme="minorHAnsi" w:cs="Tahoma"/>
                <w:b/>
                <w:bCs/>
              </w:rPr>
            </w:pPr>
          </w:p>
          <w:p w:rsidR="0002014E" w:rsidRPr="00D4039B" w:rsidRDefault="0002014E" w:rsidP="005E46E6">
            <w:pPr>
              <w:jc w:val="center"/>
              <w:rPr>
                <w:rFonts w:asciiTheme="minorHAnsi" w:hAnsiTheme="minorHAnsi" w:cs="Tahoma"/>
                <w:b/>
                <w:bCs/>
              </w:rPr>
            </w:pPr>
          </w:p>
          <w:p w:rsidR="0002014E" w:rsidRPr="00D4039B" w:rsidRDefault="0002014E" w:rsidP="005E46E6">
            <w:pPr>
              <w:jc w:val="center"/>
              <w:rPr>
                <w:rFonts w:asciiTheme="minorHAnsi" w:hAnsiTheme="minorHAnsi" w:cs="Tahoma"/>
                <w:b/>
                <w:bCs/>
              </w:rPr>
            </w:pPr>
          </w:p>
          <w:p w:rsidR="0002014E" w:rsidRPr="00D4039B" w:rsidRDefault="0002014E" w:rsidP="005E46E6">
            <w:pPr>
              <w:jc w:val="center"/>
              <w:rPr>
                <w:rFonts w:asciiTheme="minorHAnsi" w:hAnsiTheme="minorHAnsi" w:cs="Tahoma"/>
                <w:b/>
                <w:bCs/>
              </w:rPr>
            </w:pPr>
            <w:r w:rsidRPr="00D4039B">
              <w:rPr>
                <w:rFonts w:asciiTheme="minorHAnsi" w:hAnsiTheme="minorHAnsi" w:cs="Tahoma"/>
                <w:b/>
                <w:bCs/>
              </w:rPr>
              <w:t>JUAN FRANCISCO GARCIA RIVERA</w:t>
            </w:r>
          </w:p>
          <w:p w:rsidR="0002014E" w:rsidRPr="00D4039B" w:rsidRDefault="0002014E" w:rsidP="005E46E6">
            <w:pPr>
              <w:jc w:val="center"/>
              <w:rPr>
                <w:rFonts w:asciiTheme="minorHAnsi" w:hAnsiTheme="minorHAnsi" w:cs="Tahoma"/>
                <w:sz w:val="20"/>
              </w:rPr>
            </w:pPr>
            <w:r w:rsidRPr="00D4039B">
              <w:rPr>
                <w:rFonts w:asciiTheme="minorHAnsi" w:hAnsiTheme="minorHAnsi" w:cs="Tahoma"/>
                <w:sz w:val="20"/>
              </w:rPr>
              <w:t xml:space="preserve">Jefe del Departamento de Invitaciones y Licitaciones de la Dirección de Adquisiciones de Oficialía Mayor de Gobierno. </w:t>
            </w:r>
          </w:p>
          <w:p w:rsidR="0002014E" w:rsidRPr="00D4039B" w:rsidRDefault="0002014E" w:rsidP="005E46E6">
            <w:pPr>
              <w:jc w:val="center"/>
              <w:rPr>
                <w:rFonts w:asciiTheme="minorHAnsi" w:hAnsiTheme="minorHAnsi" w:cs="Arial"/>
                <w:bCs/>
              </w:rPr>
            </w:pPr>
            <w:r w:rsidRPr="00D4039B">
              <w:rPr>
                <w:rFonts w:asciiTheme="minorHAnsi" w:hAnsiTheme="minorHAnsi" w:cs="Tahoma"/>
                <w:sz w:val="20"/>
              </w:rPr>
              <w:t>En suplencia del Oficial Mayor de Gobierno</w:t>
            </w:r>
          </w:p>
        </w:tc>
        <w:tc>
          <w:tcPr>
            <w:tcW w:w="4988" w:type="dxa"/>
          </w:tcPr>
          <w:p w:rsidR="0002014E" w:rsidRPr="00D4039B" w:rsidRDefault="0002014E" w:rsidP="005E46E6">
            <w:pPr>
              <w:jc w:val="center"/>
              <w:rPr>
                <w:rFonts w:asciiTheme="minorHAnsi" w:hAnsiTheme="minorHAnsi" w:cs="Tahoma"/>
                <w:b/>
                <w:bCs/>
              </w:rPr>
            </w:pPr>
            <w:r w:rsidRPr="00D4039B">
              <w:rPr>
                <w:rFonts w:asciiTheme="minorHAnsi" w:hAnsiTheme="minorHAnsi" w:cs="Tahoma"/>
                <w:b/>
                <w:bCs/>
              </w:rPr>
              <w:t>“SECRETARIO EJECUTIVO”</w:t>
            </w:r>
          </w:p>
          <w:p w:rsidR="0002014E" w:rsidRPr="00D4039B" w:rsidRDefault="0002014E" w:rsidP="005E46E6">
            <w:pPr>
              <w:jc w:val="center"/>
              <w:rPr>
                <w:rFonts w:asciiTheme="minorHAnsi" w:hAnsiTheme="minorHAnsi" w:cs="Tahoma"/>
                <w:b/>
                <w:bCs/>
              </w:rPr>
            </w:pPr>
          </w:p>
          <w:p w:rsidR="0002014E" w:rsidRPr="00D4039B" w:rsidRDefault="0002014E" w:rsidP="0002014E">
            <w:pPr>
              <w:jc w:val="center"/>
              <w:rPr>
                <w:rFonts w:asciiTheme="minorHAnsi" w:hAnsiTheme="minorHAnsi" w:cs="Tahoma"/>
                <w:b/>
                <w:bCs/>
              </w:rPr>
            </w:pPr>
          </w:p>
          <w:p w:rsidR="0002014E" w:rsidRPr="00D4039B" w:rsidRDefault="0002014E" w:rsidP="0002014E">
            <w:pPr>
              <w:jc w:val="center"/>
              <w:rPr>
                <w:rFonts w:asciiTheme="minorHAnsi" w:hAnsiTheme="minorHAnsi" w:cs="Tahoma"/>
                <w:b/>
                <w:bCs/>
              </w:rPr>
            </w:pPr>
          </w:p>
          <w:p w:rsidR="0002014E" w:rsidRPr="00D4039B" w:rsidRDefault="0002014E" w:rsidP="005E46E6">
            <w:pPr>
              <w:jc w:val="center"/>
              <w:rPr>
                <w:rFonts w:asciiTheme="minorHAnsi" w:hAnsiTheme="minorHAnsi" w:cs="Arial"/>
                <w:b/>
                <w:bCs/>
              </w:rPr>
            </w:pPr>
            <w:r w:rsidRPr="00D4039B">
              <w:rPr>
                <w:rFonts w:asciiTheme="minorHAnsi" w:hAnsiTheme="minorHAnsi" w:cs="Tahoma"/>
                <w:b/>
                <w:bCs/>
              </w:rPr>
              <w:t>EVANGELINA LEGASPY DAVALOS</w:t>
            </w:r>
          </w:p>
          <w:p w:rsidR="0002014E" w:rsidRPr="00D4039B" w:rsidRDefault="0002014E" w:rsidP="005E46E6">
            <w:pPr>
              <w:jc w:val="center"/>
              <w:rPr>
                <w:rFonts w:asciiTheme="minorHAnsi" w:hAnsiTheme="minorHAnsi" w:cs="Tahoma"/>
                <w:sz w:val="20"/>
              </w:rPr>
            </w:pPr>
            <w:r w:rsidRPr="00D4039B">
              <w:rPr>
                <w:rFonts w:asciiTheme="minorHAnsi" w:hAnsiTheme="minorHAnsi" w:cs="Tahoma"/>
                <w:sz w:val="20"/>
              </w:rPr>
              <w:t>Coordinador Jurídico de la Dirección de Adquisiciones</w:t>
            </w:r>
          </w:p>
          <w:p w:rsidR="0002014E" w:rsidRPr="00D4039B" w:rsidRDefault="0002014E" w:rsidP="005E46E6">
            <w:pPr>
              <w:jc w:val="center"/>
              <w:rPr>
                <w:rFonts w:asciiTheme="minorHAnsi" w:hAnsiTheme="minorHAnsi" w:cs="Arial"/>
                <w:bCs/>
              </w:rPr>
            </w:pPr>
            <w:r w:rsidRPr="00D4039B">
              <w:rPr>
                <w:rFonts w:asciiTheme="minorHAnsi" w:hAnsiTheme="minorHAnsi" w:cs="Tahoma"/>
                <w:sz w:val="20"/>
              </w:rPr>
              <w:t>En suplencia del Director de Adquisiciones de Oficialía Mayor de Gobierno</w:t>
            </w:r>
          </w:p>
        </w:tc>
      </w:tr>
    </w:tbl>
    <w:p w:rsidR="00AD29BF" w:rsidRDefault="00AD29BF"/>
    <w:tbl>
      <w:tblPr>
        <w:tblW w:w="10475" w:type="dxa"/>
        <w:jc w:val="center"/>
        <w:tblCellMar>
          <w:left w:w="70" w:type="dxa"/>
          <w:right w:w="70" w:type="dxa"/>
        </w:tblCellMar>
        <w:tblLook w:val="04A0"/>
      </w:tblPr>
      <w:tblGrid>
        <w:gridCol w:w="5487"/>
        <w:gridCol w:w="4988"/>
      </w:tblGrid>
      <w:tr w:rsidR="001B495A" w:rsidRPr="00D4039B" w:rsidTr="00323BBF">
        <w:trPr>
          <w:trHeight w:val="2258"/>
          <w:jc w:val="center"/>
        </w:trPr>
        <w:tc>
          <w:tcPr>
            <w:tcW w:w="5487" w:type="dxa"/>
          </w:tcPr>
          <w:p w:rsidR="001B495A" w:rsidRPr="00D4039B" w:rsidRDefault="001B495A" w:rsidP="00323BBF">
            <w:pPr>
              <w:jc w:val="center"/>
              <w:rPr>
                <w:rFonts w:asciiTheme="minorHAnsi" w:hAnsiTheme="minorHAnsi" w:cs="Tahoma"/>
                <w:b/>
                <w:bCs/>
              </w:rPr>
            </w:pPr>
          </w:p>
          <w:p w:rsidR="001B495A" w:rsidRPr="00D4039B" w:rsidRDefault="001B495A" w:rsidP="00323BBF">
            <w:pPr>
              <w:jc w:val="center"/>
              <w:rPr>
                <w:rFonts w:asciiTheme="minorHAnsi" w:hAnsiTheme="minorHAnsi" w:cs="Tahoma"/>
                <w:b/>
                <w:bCs/>
              </w:rPr>
            </w:pPr>
            <w:r w:rsidRPr="00D4039B">
              <w:rPr>
                <w:rFonts w:asciiTheme="minorHAnsi" w:hAnsiTheme="minorHAnsi" w:cs="Tahoma"/>
                <w:b/>
                <w:bCs/>
              </w:rPr>
              <w:t>“VOCAL”</w:t>
            </w:r>
          </w:p>
          <w:p w:rsidR="001B495A" w:rsidRPr="00D4039B" w:rsidRDefault="001B495A" w:rsidP="00323BBF">
            <w:pPr>
              <w:jc w:val="center"/>
              <w:rPr>
                <w:rFonts w:asciiTheme="minorHAnsi" w:hAnsiTheme="minorHAnsi" w:cs="Tahoma"/>
                <w:b/>
                <w:bCs/>
              </w:rPr>
            </w:pPr>
          </w:p>
          <w:p w:rsidR="001B495A" w:rsidRPr="00D4039B" w:rsidRDefault="001B495A" w:rsidP="00323BBF">
            <w:pPr>
              <w:rPr>
                <w:rFonts w:asciiTheme="minorHAnsi" w:hAnsiTheme="minorHAnsi" w:cs="Tahoma"/>
                <w:b/>
                <w:bCs/>
              </w:rPr>
            </w:pPr>
          </w:p>
          <w:p w:rsidR="001B495A" w:rsidRPr="00D4039B" w:rsidRDefault="001B495A" w:rsidP="00323BBF">
            <w:pPr>
              <w:rPr>
                <w:rFonts w:asciiTheme="minorHAnsi" w:hAnsiTheme="minorHAnsi" w:cs="Tahoma"/>
                <w:b/>
                <w:bCs/>
              </w:rPr>
            </w:pPr>
          </w:p>
          <w:p w:rsidR="001B495A" w:rsidRPr="00D4039B" w:rsidRDefault="001B495A" w:rsidP="00323BBF">
            <w:pPr>
              <w:jc w:val="center"/>
              <w:rPr>
                <w:rFonts w:asciiTheme="minorHAnsi" w:hAnsiTheme="minorHAnsi" w:cs="Tahoma"/>
                <w:b/>
                <w:bCs/>
              </w:rPr>
            </w:pPr>
            <w:r w:rsidRPr="00D4039B">
              <w:rPr>
                <w:rFonts w:asciiTheme="minorHAnsi" w:hAnsiTheme="minorHAnsi" w:cs="Tahoma"/>
                <w:b/>
                <w:bCs/>
              </w:rPr>
              <w:t>JUAN IGNACIO HERNANDEZ RODARTE</w:t>
            </w:r>
          </w:p>
          <w:p w:rsidR="001B495A" w:rsidRPr="00D4039B" w:rsidRDefault="001B495A" w:rsidP="00323BBF">
            <w:pPr>
              <w:jc w:val="center"/>
              <w:rPr>
                <w:rFonts w:asciiTheme="minorHAnsi" w:hAnsiTheme="minorHAnsi" w:cs="Tahoma"/>
                <w:bCs/>
                <w:sz w:val="20"/>
              </w:rPr>
            </w:pPr>
            <w:r w:rsidRPr="00D4039B">
              <w:rPr>
                <w:rFonts w:asciiTheme="minorHAnsi" w:hAnsiTheme="minorHAnsi" w:cs="Tahoma"/>
                <w:bCs/>
                <w:sz w:val="20"/>
              </w:rPr>
              <w:t xml:space="preserve">Jefe Del Departamento Administrativo de la </w:t>
            </w:r>
            <w:r w:rsidRPr="00D4039B">
              <w:rPr>
                <w:rFonts w:asciiTheme="minorHAnsi" w:hAnsiTheme="minorHAnsi" w:cs="Tahoma"/>
                <w:sz w:val="20"/>
              </w:rPr>
              <w:t>Oficialía Mayor de Gobierno</w:t>
            </w:r>
          </w:p>
        </w:tc>
        <w:tc>
          <w:tcPr>
            <w:tcW w:w="4988" w:type="dxa"/>
          </w:tcPr>
          <w:p w:rsidR="001B495A" w:rsidRPr="00D4039B" w:rsidRDefault="001B495A" w:rsidP="00323BBF">
            <w:pPr>
              <w:jc w:val="center"/>
              <w:rPr>
                <w:rFonts w:asciiTheme="minorHAnsi" w:hAnsiTheme="minorHAnsi" w:cs="Tahoma"/>
                <w:b/>
                <w:bCs/>
              </w:rPr>
            </w:pPr>
          </w:p>
          <w:p w:rsidR="001B495A" w:rsidRPr="00D4039B" w:rsidRDefault="001B495A" w:rsidP="00323BBF">
            <w:pPr>
              <w:jc w:val="center"/>
              <w:rPr>
                <w:rFonts w:asciiTheme="minorHAnsi" w:hAnsiTheme="minorHAnsi"/>
              </w:rPr>
            </w:pPr>
            <w:r w:rsidRPr="00D4039B">
              <w:rPr>
                <w:rFonts w:asciiTheme="minorHAnsi" w:hAnsiTheme="minorHAnsi" w:cs="Tahoma"/>
                <w:b/>
                <w:bCs/>
              </w:rPr>
              <w:t>“VOCAL”</w:t>
            </w:r>
          </w:p>
          <w:p w:rsidR="001B495A" w:rsidRPr="00D4039B" w:rsidRDefault="001B495A" w:rsidP="00323BBF">
            <w:pPr>
              <w:jc w:val="center"/>
              <w:rPr>
                <w:rFonts w:asciiTheme="minorHAnsi" w:hAnsiTheme="minorHAnsi" w:cs="Tahoma"/>
                <w:b/>
              </w:rPr>
            </w:pPr>
          </w:p>
          <w:p w:rsidR="001B495A" w:rsidRPr="00D4039B" w:rsidRDefault="001B495A" w:rsidP="00323BBF">
            <w:pPr>
              <w:rPr>
                <w:rFonts w:asciiTheme="minorHAnsi" w:hAnsiTheme="minorHAnsi" w:cs="Tahoma"/>
                <w:b/>
              </w:rPr>
            </w:pPr>
          </w:p>
          <w:p w:rsidR="001B495A" w:rsidRPr="00D4039B" w:rsidRDefault="001B495A" w:rsidP="00323BBF">
            <w:pPr>
              <w:rPr>
                <w:rFonts w:asciiTheme="minorHAnsi" w:hAnsiTheme="minorHAnsi" w:cs="Tahoma"/>
                <w:b/>
              </w:rPr>
            </w:pPr>
          </w:p>
          <w:p w:rsidR="001B495A" w:rsidRPr="00D4039B" w:rsidRDefault="0002014E" w:rsidP="00323BBF">
            <w:pPr>
              <w:jc w:val="center"/>
              <w:rPr>
                <w:rFonts w:asciiTheme="minorHAnsi" w:hAnsiTheme="minorHAnsi" w:cs="Tahoma"/>
                <w:b/>
                <w:bCs/>
              </w:rPr>
            </w:pPr>
            <w:r w:rsidRPr="00D4039B">
              <w:rPr>
                <w:rFonts w:asciiTheme="minorHAnsi" w:hAnsiTheme="minorHAnsi" w:cs="Tahoma"/>
                <w:b/>
                <w:bCs/>
              </w:rPr>
              <w:t>CARLOS EDUARDO FIGUEROA REYES</w:t>
            </w:r>
          </w:p>
          <w:p w:rsidR="001B495A" w:rsidRPr="00D4039B" w:rsidRDefault="001B495A" w:rsidP="00323BBF">
            <w:pPr>
              <w:jc w:val="center"/>
              <w:rPr>
                <w:rFonts w:asciiTheme="minorHAnsi" w:hAnsiTheme="minorHAnsi" w:cs="Tahoma"/>
                <w:sz w:val="20"/>
              </w:rPr>
            </w:pPr>
            <w:r w:rsidRPr="00D4039B">
              <w:rPr>
                <w:rFonts w:asciiTheme="minorHAnsi" w:hAnsiTheme="minorHAnsi" w:cs="Tahoma"/>
                <w:sz w:val="20"/>
              </w:rPr>
              <w:t>En Representación del Titular de la</w:t>
            </w:r>
          </w:p>
          <w:p w:rsidR="001B495A" w:rsidRPr="00D4039B" w:rsidRDefault="001B495A" w:rsidP="00323BBF">
            <w:pPr>
              <w:jc w:val="center"/>
              <w:rPr>
                <w:rFonts w:asciiTheme="minorHAnsi" w:hAnsiTheme="minorHAnsi" w:cs="Tahoma"/>
                <w:bCs/>
                <w:sz w:val="20"/>
              </w:rPr>
            </w:pPr>
            <w:r w:rsidRPr="00D4039B">
              <w:rPr>
                <w:rFonts w:asciiTheme="minorHAnsi" w:hAnsiTheme="minorHAnsi" w:cs="Tahoma"/>
                <w:sz w:val="20"/>
              </w:rPr>
              <w:t>Secretaría de Planeación y Finanzas del Estado</w:t>
            </w:r>
          </w:p>
        </w:tc>
      </w:tr>
      <w:tr w:rsidR="00D4039B" w:rsidRPr="00D4039B" w:rsidTr="00323BBF">
        <w:trPr>
          <w:trHeight w:val="2070"/>
          <w:jc w:val="center"/>
        </w:trPr>
        <w:tc>
          <w:tcPr>
            <w:tcW w:w="5487" w:type="dxa"/>
          </w:tcPr>
          <w:p w:rsidR="00D4039B" w:rsidRPr="00D4039B" w:rsidRDefault="00D4039B" w:rsidP="000A598E">
            <w:pPr>
              <w:jc w:val="center"/>
              <w:rPr>
                <w:rFonts w:asciiTheme="minorHAnsi" w:hAnsiTheme="minorHAnsi" w:cs="Tahoma"/>
                <w:b/>
                <w:bCs/>
              </w:rPr>
            </w:pPr>
          </w:p>
          <w:p w:rsidR="00D4039B" w:rsidRPr="00D4039B" w:rsidRDefault="00D4039B" w:rsidP="000A598E">
            <w:pPr>
              <w:jc w:val="center"/>
              <w:rPr>
                <w:rFonts w:asciiTheme="minorHAnsi" w:hAnsiTheme="minorHAnsi" w:cs="Tahoma"/>
                <w:b/>
                <w:bCs/>
              </w:rPr>
            </w:pPr>
            <w:r w:rsidRPr="00D4039B">
              <w:rPr>
                <w:rFonts w:asciiTheme="minorHAnsi" w:hAnsiTheme="minorHAnsi" w:cs="Tahoma"/>
                <w:b/>
                <w:bCs/>
              </w:rPr>
              <w:t>“VOCAL”</w:t>
            </w:r>
          </w:p>
          <w:p w:rsidR="00D4039B" w:rsidRPr="00D4039B" w:rsidRDefault="00D4039B" w:rsidP="000A598E">
            <w:pPr>
              <w:jc w:val="center"/>
              <w:rPr>
                <w:rFonts w:asciiTheme="minorHAnsi" w:hAnsiTheme="minorHAnsi" w:cs="Tahoma"/>
                <w:b/>
                <w:bCs/>
              </w:rPr>
            </w:pPr>
            <w:r w:rsidRPr="00D4039B">
              <w:rPr>
                <w:rFonts w:asciiTheme="minorHAnsi" w:hAnsiTheme="minorHAnsi" w:cs="Tahoma"/>
                <w:b/>
                <w:bCs/>
              </w:rPr>
              <w:t>ORGANO SOLICITANTE</w:t>
            </w:r>
          </w:p>
          <w:p w:rsidR="00D4039B" w:rsidRPr="00D4039B" w:rsidRDefault="00D4039B" w:rsidP="000A598E">
            <w:pPr>
              <w:jc w:val="center"/>
              <w:rPr>
                <w:rFonts w:asciiTheme="minorHAnsi" w:hAnsiTheme="minorHAnsi" w:cs="Tahoma"/>
                <w:b/>
                <w:bCs/>
              </w:rPr>
            </w:pPr>
          </w:p>
          <w:p w:rsidR="00D4039B" w:rsidRPr="00D4039B" w:rsidRDefault="00D4039B" w:rsidP="000A598E">
            <w:pPr>
              <w:jc w:val="center"/>
              <w:rPr>
                <w:rFonts w:asciiTheme="minorHAnsi" w:hAnsiTheme="minorHAnsi" w:cs="Tahoma"/>
                <w:b/>
                <w:bCs/>
              </w:rPr>
            </w:pPr>
          </w:p>
          <w:p w:rsidR="00D4039B" w:rsidRPr="00D4039B" w:rsidRDefault="00D4039B" w:rsidP="000A598E">
            <w:pPr>
              <w:jc w:val="center"/>
              <w:rPr>
                <w:rFonts w:asciiTheme="minorHAnsi" w:hAnsiTheme="minorHAnsi" w:cs="Tahoma"/>
                <w:sz w:val="20"/>
              </w:rPr>
            </w:pPr>
            <w:r w:rsidRPr="00D4039B">
              <w:rPr>
                <w:rFonts w:asciiTheme="minorHAnsi" w:hAnsiTheme="minorHAnsi" w:cs="Tahoma"/>
                <w:b/>
                <w:bCs/>
              </w:rPr>
              <w:t>JULIO CESAR ARREOLA ESQUER</w:t>
            </w:r>
          </w:p>
          <w:p w:rsidR="00D4039B" w:rsidRPr="00D4039B" w:rsidRDefault="00D4039B" w:rsidP="000A598E">
            <w:pPr>
              <w:jc w:val="center"/>
              <w:rPr>
                <w:rFonts w:asciiTheme="minorHAnsi" w:hAnsiTheme="minorHAnsi" w:cs="Tahoma"/>
                <w:b/>
                <w:bCs/>
              </w:rPr>
            </w:pPr>
            <w:r w:rsidRPr="00D4039B">
              <w:rPr>
                <w:rFonts w:asciiTheme="minorHAnsi" w:hAnsiTheme="minorHAnsi" w:cs="Tahoma"/>
                <w:sz w:val="20"/>
              </w:rPr>
              <w:t>En Representación de la Academia de Secretaría de Seguridad Pública del Estado</w:t>
            </w:r>
          </w:p>
        </w:tc>
        <w:tc>
          <w:tcPr>
            <w:tcW w:w="4988" w:type="dxa"/>
          </w:tcPr>
          <w:p w:rsidR="00D4039B" w:rsidRPr="00D4039B" w:rsidRDefault="00D4039B" w:rsidP="00323BBF">
            <w:pPr>
              <w:jc w:val="center"/>
              <w:rPr>
                <w:rFonts w:asciiTheme="minorHAnsi" w:hAnsiTheme="minorHAnsi" w:cs="Tahoma"/>
                <w:b/>
                <w:bCs/>
              </w:rPr>
            </w:pPr>
          </w:p>
          <w:p w:rsidR="00D4039B" w:rsidRPr="00D4039B" w:rsidRDefault="00D4039B" w:rsidP="00323BBF">
            <w:pPr>
              <w:jc w:val="center"/>
              <w:rPr>
                <w:rFonts w:asciiTheme="minorHAnsi" w:hAnsiTheme="minorHAnsi" w:cs="Tahoma"/>
                <w:b/>
                <w:bCs/>
              </w:rPr>
            </w:pPr>
            <w:r w:rsidRPr="00D4039B">
              <w:rPr>
                <w:rFonts w:asciiTheme="minorHAnsi" w:hAnsiTheme="minorHAnsi" w:cs="Tahoma"/>
                <w:b/>
                <w:bCs/>
              </w:rPr>
              <w:t>“AREA JURIDICA”</w:t>
            </w:r>
          </w:p>
          <w:p w:rsidR="00D4039B" w:rsidRPr="00D4039B" w:rsidRDefault="00D4039B" w:rsidP="00323BBF">
            <w:pPr>
              <w:rPr>
                <w:rFonts w:asciiTheme="minorHAnsi" w:hAnsiTheme="minorHAnsi" w:cs="Tahoma"/>
                <w:b/>
                <w:bCs/>
              </w:rPr>
            </w:pPr>
          </w:p>
          <w:p w:rsidR="00D4039B" w:rsidRPr="00D4039B" w:rsidRDefault="00D4039B" w:rsidP="00323BBF">
            <w:pPr>
              <w:rPr>
                <w:rFonts w:asciiTheme="minorHAnsi" w:hAnsiTheme="minorHAnsi" w:cs="Tahoma"/>
                <w:b/>
                <w:bCs/>
              </w:rPr>
            </w:pPr>
          </w:p>
          <w:p w:rsidR="00D4039B" w:rsidRPr="00D4039B" w:rsidRDefault="00D4039B" w:rsidP="00323BBF">
            <w:pPr>
              <w:rPr>
                <w:rFonts w:asciiTheme="minorHAnsi" w:hAnsiTheme="minorHAnsi" w:cs="Tahoma"/>
                <w:b/>
                <w:bCs/>
              </w:rPr>
            </w:pPr>
          </w:p>
          <w:p w:rsidR="00D4039B" w:rsidRPr="00D4039B" w:rsidRDefault="00D4039B" w:rsidP="00323BBF">
            <w:pPr>
              <w:pStyle w:val="Ttulo5"/>
              <w:rPr>
                <w:rFonts w:asciiTheme="minorHAnsi" w:hAnsiTheme="minorHAnsi"/>
                <w:sz w:val="24"/>
              </w:rPr>
            </w:pPr>
            <w:r w:rsidRPr="00D4039B">
              <w:rPr>
                <w:rFonts w:asciiTheme="minorHAnsi" w:hAnsiTheme="minorHAnsi"/>
                <w:sz w:val="24"/>
              </w:rPr>
              <w:t>LORENA VENEGAS RAMIREZ</w:t>
            </w:r>
          </w:p>
          <w:p w:rsidR="00D4039B" w:rsidRPr="00D4039B" w:rsidRDefault="00D4039B" w:rsidP="00323BBF">
            <w:pPr>
              <w:jc w:val="center"/>
              <w:rPr>
                <w:rFonts w:asciiTheme="minorHAnsi" w:hAnsiTheme="minorHAnsi"/>
                <w:b/>
              </w:rPr>
            </w:pPr>
            <w:r w:rsidRPr="00D4039B">
              <w:rPr>
                <w:rFonts w:asciiTheme="minorHAnsi" w:hAnsiTheme="minorHAnsi" w:cs="Tahoma"/>
                <w:sz w:val="20"/>
              </w:rPr>
              <w:t>En representación de la Dirección de Normatividad y Políticas Administrativas de la Oficialía Mayor de Gobierno</w:t>
            </w:r>
          </w:p>
        </w:tc>
      </w:tr>
      <w:tr w:rsidR="00D4039B" w:rsidRPr="00D4039B" w:rsidTr="00323BBF">
        <w:trPr>
          <w:trHeight w:val="2070"/>
          <w:jc w:val="center"/>
        </w:trPr>
        <w:tc>
          <w:tcPr>
            <w:tcW w:w="5487" w:type="dxa"/>
          </w:tcPr>
          <w:p w:rsidR="00D4039B" w:rsidRPr="00D4039B" w:rsidRDefault="00D4039B" w:rsidP="000A598E">
            <w:pPr>
              <w:jc w:val="center"/>
              <w:rPr>
                <w:rFonts w:asciiTheme="minorHAnsi" w:hAnsiTheme="minorHAnsi" w:cs="Tahoma"/>
                <w:b/>
                <w:bCs/>
              </w:rPr>
            </w:pPr>
          </w:p>
          <w:p w:rsidR="00D4039B" w:rsidRPr="00D4039B" w:rsidRDefault="00D4039B" w:rsidP="000A598E">
            <w:pPr>
              <w:jc w:val="center"/>
              <w:rPr>
                <w:rFonts w:asciiTheme="minorHAnsi" w:hAnsiTheme="minorHAnsi" w:cs="Tahoma"/>
                <w:b/>
                <w:bCs/>
              </w:rPr>
            </w:pPr>
            <w:r w:rsidRPr="00D4039B">
              <w:rPr>
                <w:rFonts w:asciiTheme="minorHAnsi" w:hAnsiTheme="minorHAnsi" w:cs="Tahoma"/>
                <w:b/>
                <w:bCs/>
              </w:rPr>
              <w:t>“OFICIALIA MAYOR”</w:t>
            </w:r>
          </w:p>
          <w:p w:rsidR="00D4039B" w:rsidRPr="00D4039B" w:rsidRDefault="00D4039B" w:rsidP="000A598E">
            <w:pPr>
              <w:jc w:val="center"/>
              <w:rPr>
                <w:rFonts w:asciiTheme="minorHAnsi" w:hAnsiTheme="minorHAnsi" w:cs="Tahoma"/>
                <w:b/>
                <w:bCs/>
              </w:rPr>
            </w:pPr>
          </w:p>
          <w:p w:rsidR="00D4039B" w:rsidRPr="00D4039B" w:rsidRDefault="00D4039B" w:rsidP="000A598E">
            <w:pPr>
              <w:jc w:val="center"/>
              <w:rPr>
                <w:rFonts w:asciiTheme="minorHAnsi" w:hAnsiTheme="minorHAnsi" w:cs="Tahoma"/>
                <w:b/>
                <w:bCs/>
              </w:rPr>
            </w:pPr>
          </w:p>
          <w:p w:rsidR="00D4039B" w:rsidRPr="00D4039B" w:rsidRDefault="00D4039B" w:rsidP="000A598E">
            <w:pPr>
              <w:jc w:val="center"/>
              <w:rPr>
                <w:rFonts w:asciiTheme="minorHAnsi" w:hAnsiTheme="minorHAnsi" w:cs="Tahoma"/>
                <w:b/>
                <w:bCs/>
              </w:rPr>
            </w:pPr>
            <w:r w:rsidRPr="00D4039B">
              <w:rPr>
                <w:rFonts w:asciiTheme="minorHAnsi" w:hAnsiTheme="minorHAnsi" w:cs="Tahoma"/>
                <w:b/>
                <w:bCs/>
              </w:rPr>
              <w:t>CESAR MIGUEL CERVANTES ESCANDON</w:t>
            </w:r>
          </w:p>
          <w:p w:rsidR="00D4039B" w:rsidRPr="00D4039B" w:rsidRDefault="00D4039B" w:rsidP="000A598E">
            <w:pPr>
              <w:jc w:val="center"/>
              <w:rPr>
                <w:rFonts w:asciiTheme="minorHAnsi" w:hAnsiTheme="minorHAnsi" w:cs="Tahoma"/>
                <w:bCs/>
                <w:lang w:val="en-US"/>
              </w:rPr>
            </w:pPr>
            <w:r w:rsidRPr="00D4039B">
              <w:rPr>
                <w:rFonts w:asciiTheme="minorHAnsi" w:hAnsiTheme="minorHAnsi" w:cs="Tahoma"/>
                <w:sz w:val="20"/>
                <w:lang w:val="es-MX"/>
              </w:rPr>
              <w:t>Dirección</w:t>
            </w:r>
            <w:r w:rsidRPr="00D4039B">
              <w:rPr>
                <w:rFonts w:asciiTheme="minorHAnsi" w:hAnsiTheme="minorHAnsi" w:cs="Tahoma"/>
                <w:sz w:val="20"/>
                <w:lang w:val="en-US"/>
              </w:rPr>
              <w:t xml:space="preserve"> de </w:t>
            </w:r>
            <w:proofErr w:type="spellStart"/>
            <w:r w:rsidRPr="00D4039B">
              <w:rPr>
                <w:rFonts w:asciiTheme="minorHAnsi" w:hAnsiTheme="minorHAnsi" w:cs="Tahoma"/>
                <w:sz w:val="20"/>
                <w:lang w:val="en-US"/>
              </w:rPr>
              <w:t>Adquisiciones</w:t>
            </w:r>
            <w:proofErr w:type="spellEnd"/>
          </w:p>
        </w:tc>
        <w:tc>
          <w:tcPr>
            <w:tcW w:w="4988" w:type="dxa"/>
          </w:tcPr>
          <w:p w:rsidR="00D4039B" w:rsidRPr="00D4039B" w:rsidRDefault="00D4039B" w:rsidP="005E46E6">
            <w:pPr>
              <w:jc w:val="center"/>
              <w:rPr>
                <w:rFonts w:asciiTheme="minorHAnsi" w:hAnsiTheme="minorHAnsi" w:cs="Tahoma"/>
                <w:bCs/>
                <w:lang w:val="en-US"/>
              </w:rPr>
            </w:pPr>
          </w:p>
        </w:tc>
      </w:tr>
    </w:tbl>
    <w:p w:rsidR="003977CB" w:rsidRDefault="003977CB" w:rsidP="00F64011">
      <w:pPr>
        <w:jc w:val="center"/>
        <w:rPr>
          <w:rFonts w:ascii="Calibri" w:hAnsi="Calibri" w:cs="Arial"/>
          <w:b/>
          <w:bCs/>
          <w:sz w:val="32"/>
          <w:szCs w:val="32"/>
        </w:rPr>
      </w:pPr>
    </w:p>
    <w:p w:rsidR="00D4039B" w:rsidRDefault="00D4039B" w:rsidP="00F64011">
      <w:pPr>
        <w:jc w:val="center"/>
        <w:rPr>
          <w:rFonts w:ascii="Calibri" w:hAnsi="Calibri" w:cs="Arial"/>
          <w:b/>
          <w:bCs/>
          <w:sz w:val="32"/>
          <w:szCs w:val="32"/>
        </w:rPr>
      </w:pPr>
    </w:p>
    <w:p w:rsidR="00F64011" w:rsidRPr="006C1B8F" w:rsidRDefault="00F64011" w:rsidP="00F64011">
      <w:pPr>
        <w:jc w:val="center"/>
        <w:rPr>
          <w:rFonts w:ascii="Calibri" w:hAnsi="Calibri" w:cs="Arial"/>
          <w:b/>
          <w:bCs/>
          <w:sz w:val="32"/>
          <w:szCs w:val="32"/>
        </w:rPr>
      </w:pPr>
      <w:r w:rsidRPr="006C1B8F">
        <w:rPr>
          <w:rFonts w:ascii="Calibri" w:hAnsi="Calibri" w:cs="Arial"/>
          <w:b/>
          <w:bCs/>
          <w:sz w:val="32"/>
          <w:szCs w:val="32"/>
        </w:rPr>
        <w:t>LICITANTES:</w:t>
      </w:r>
    </w:p>
    <w:p w:rsidR="00706AC7" w:rsidRPr="006C1B8F" w:rsidRDefault="00706AC7" w:rsidP="00106736">
      <w:pPr>
        <w:rPr>
          <w:rFonts w:ascii="Calibri" w:hAnsi="Calibri" w:cs="Arial"/>
          <w:b/>
          <w:bCs/>
          <w:sz w:val="28"/>
          <w:szCs w:val="28"/>
        </w:rPr>
      </w:pPr>
    </w:p>
    <w:p w:rsidR="00F64011" w:rsidRPr="006C1B8F" w:rsidRDefault="00F64011" w:rsidP="00F64011">
      <w:pPr>
        <w:rPr>
          <w:rFonts w:ascii="Calibri" w:hAnsi="Calibri" w:cs="Arial"/>
          <w:bCs/>
          <w:sz w:val="22"/>
        </w:rPr>
      </w:pPr>
      <w:r w:rsidRPr="006C1B8F">
        <w:rPr>
          <w:rFonts w:ascii="Calibri" w:hAnsi="Calibri" w:cs="Arial"/>
          <w:bCs/>
          <w:sz w:val="22"/>
        </w:rPr>
        <w:t>EMPRESA: ___________________________________________________________________</w:t>
      </w:r>
    </w:p>
    <w:p w:rsidR="00F64011" w:rsidRPr="006C1B8F" w:rsidRDefault="00F64011" w:rsidP="00F64011">
      <w:pPr>
        <w:rPr>
          <w:rFonts w:ascii="Calibri" w:hAnsi="Calibri" w:cs="Arial"/>
          <w:bCs/>
          <w:sz w:val="16"/>
          <w:szCs w:val="16"/>
        </w:rPr>
      </w:pPr>
    </w:p>
    <w:p w:rsidR="00F64011" w:rsidRPr="006C1B8F" w:rsidRDefault="00F64011" w:rsidP="00F64011">
      <w:pPr>
        <w:rPr>
          <w:rFonts w:ascii="Calibri" w:hAnsi="Calibri" w:cs="Arial"/>
          <w:bCs/>
          <w:sz w:val="22"/>
        </w:rPr>
      </w:pPr>
      <w:r w:rsidRPr="006C1B8F">
        <w:rPr>
          <w:rFonts w:ascii="Calibri" w:hAnsi="Calibri" w:cs="Arial"/>
          <w:bCs/>
          <w:sz w:val="22"/>
        </w:rPr>
        <w:t>NOMBRE DEL REPRESENTANTE: ____________________________________________</w:t>
      </w:r>
    </w:p>
    <w:p w:rsidR="00F64011" w:rsidRPr="006C1B8F" w:rsidRDefault="00F64011" w:rsidP="00F64011">
      <w:pPr>
        <w:rPr>
          <w:rFonts w:ascii="Calibri" w:hAnsi="Calibri" w:cs="Arial"/>
          <w:bCs/>
          <w:sz w:val="22"/>
        </w:rPr>
      </w:pPr>
    </w:p>
    <w:p w:rsidR="00F64011" w:rsidRPr="006C1B8F" w:rsidRDefault="00F64011" w:rsidP="00F64011">
      <w:pPr>
        <w:rPr>
          <w:rFonts w:ascii="Calibri" w:hAnsi="Calibri" w:cs="Arial"/>
          <w:bCs/>
          <w:sz w:val="22"/>
        </w:rPr>
      </w:pPr>
      <w:r w:rsidRPr="006C1B8F">
        <w:rPr>
          <w:rFonts w:ascii="Calibri" w:hAnsi="Calibri" w:cs="Arial"/>
          <w:bCs/>
          <w:sz w:val="22"/>
        </w:rPr>
        <w:t>FIRMA</w:t>
      </w:r>
      <w:r w:rsidR="00D3415C" w:rsidRPr="006C1B8F">
        <w:rPr>
          <w:rFonts w:ascii="Calibri" w:hAnsi="Calibri" w:cs="Arial"/>
          <w:bCs/>
          <w:sz w:val="22"/>
        </w:rPr>
        <w:t>: _</w:t>
      </w:r>
      <w:r w:rsidRPr="006C1B8F">
        <w:rPr>
          <w:rFonts w:ascii="Calibri" w:hAnsi="Calibri" w:cs="Arial"/>
          <w:bCs/>
          <w:sz w:val="22"/>
        </w:rPr>
        <w:t>_________________________________________________________________</w:t>
      </w:r>
    </w:p>
    <w:p w:rsidR="00B5338F" w:rsidRPr="006C1B8F" w:rsidRDefault="00B5338F" w:rsidP="00F64011">
      <w:pPr>
        <w:jc w:val="both"/>
        <w:rPr>
          <w:rFonts w:ascii="Calibri" w:hAnsi="Calibri" w:cs="Arial"/>
          <w:bCs/>
          <w:sz w:val="22"/>
        </w:rPr>
      </w:pPr>
    </w:p>
    <w:p w:rsidR="0036709C" w:rsidRDefault="0036709C" w:rsidP="00F64011">
      <w:pPr>
        <w:jc w:val="both"/>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EMPRESA: ___________________________________________________________________</w:t>
      </w:r>
    </w:p>
    <w:p w:rsidR="002E7BAE" w:rsidRPr="006C1B8F" w:rsidRDefault="002E7BAE" w:rsidP="002E7BAE">
      <w:pPr>
        <w:rPr>
          <w:rFonts w:ascii="Calibri" w:hAnsi="Calibri" w:cs="Arial"/>
          <w:bCs/>
          <w:sz w:val="16"/>
          <w:szCs w:val="16"/>
        </w:rPr>
      </w:pPr>
    </w:p>
    <w:p w:rsidR="002E7BAE" w:rsidRPr="006C1B8F" w:rsidRDefault="002E7BAE" w:rsidP="002E7BAE">
      <w:pPr>
        <w:rPr>
          <w:rFonts w:ascii="Calibri" w:hAnsi="Calibri" w:cs="Arial"/>
          <w:bCs/>
          <w:sz w:val="22"/>
        </w:rPr>
      </w:pPr>
      <w:r w:rsidRPr="006C1B8F">
        <w:rPr>
          <w:rFonts w:ascii="Calibri" w:hAnsi="Calibri" w:cs="Arial"/>
          <w:bCs/>
          <w:sz w:val="22"/>
        </w:rPr>
        <w:t>NOMBRE DEL REPRESENTANTE: ____________________________________________</w:t>
      </w:r>
    </w:p>
    <w:p w:rsidR="002E7BAE" w:rsidRPr="006C1B8F" w:rsidRDefault="002E7BAE" w:rsidP="002E7BAE">
      <w:pPr>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FIRMA: __________________________________________________________________</w:t>
      </w: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EMPRESA: ___________________________________________________________________</w:t>
      </w:r>
    </w:p>
    <w:p w:rsidR="002E7BAE" w:rsidRPr="006C1B8F" w:rsidRDefault="002E7BAE" w:rsidP="002E7BAE">
      <w:pPr>
        <w:rPr>
          <w:rFonts w:ascii="Calibri" w:hAnsi="Calibri" w:cs="Arial"/>
          <w:bCs/>
          <w:sz w:val="16"/>
          <w:szCs w:val="16"/>
        </w:rPr>
      </w:pPr>
    </w:p>
    <w:p w:rsidR="002E7BAE" w:rsidRPr="006C1B8F" w:rsidRDefault="002E7BAE" w:rsidP="002E7BAE">
      <w:pPr>
        <w:rPr>
          <w:rFonts w:ascii="Calibri" w:hAnsi="Calibri" w:cs="Arial"/>
          <w:bCs/>
          <w:sz w:val="22"/>
        </w:rPr>
      </w:pPr>
      <w:r w:rsidRPr="006C1B8F">
        <w:rPr>
          <w:rFonts w:ascii="Calibri" w:hAnsi="Calibri" w:cs="Arial"/>
          <w:bCs/>
          <w:sz w:val="22"/>
        </w:rPr>
        <w:t>NOMBRE DEL REPRESENTANTE: ____________________________________________</w:t>
      </w:r>
    </w:p>
    <w:p w:rsidR="002E7BAE" w:rsidRPr="006C1B8F" w:rsidRDefault="002E7BAE" w:rsidP="002E7BAE">
      <w:pPr>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FIRMA: __________________________________________________________________</w:t>
      </w:r>
    </w:p>
    <w:p w:rsidR="002E7BAE" w:rsidRPr="006C1B8F" w:rsidRDefault="002E7BAE" w:rsidP="002E7BAE">
      <w:pPr>
        <w:jc w:val="both"/>
        <w:rPr>
          <w:rFonts w:ascii="Calibri" w:hAnsi="Calibri" w:cs="Arial"/>
          <w:bCs/>
          <w:sz w:val="22"/>
        </w:rPr>
      </w:pPr>
    </w:p>
    <w:p w:rsidR="0036709C" w:rsidRDefault="0036709C" w:rsidP="00F64011">
      <w:pPr>
        <w:jc w:val="both"/>
        <w:rPr>
          <w:rFonts w:ascii="Calibri" w:hAnsi="Calibri" w:cs="Arial"/>
          <w:bCs/>
          <w:sz w:val="22"/>
        </w:rPr>
      </w:pPr>
    </w:p>
    <w:p w:rsidR="002E7BAE" w:rsidRDefault="002E7BAE" w:rsidP="00A12920">
      <w:pPr>
        <w:rPr>
          <w:rFonts w:ascii="Calibri" w:hAnsi="Calibri" w:cs="Arial"/>
          <w:b/>
          <w:bCs/>
          <w:sz w:val="144"/>
          <w:szCs w:val="144"/>
        </w:rPr>
      </w:pPr>
    </w:p>
    <w:p w:rsidR="00D4039B" w:rsidRDefault="00D4039B" w:rsidP="00A12920">
      <w:pPr>
        <w:rPr>
          <w:rFonts w:ascii="Calibri" w:hAnsi="Calibri" w:cs="Arial"/>
          <w:b/>
          <w:bCs/>
          <w:sz w:val="144"/>
          <w:szCs w:val="144"/>
        </w:rPr>
      </w:pPr>
    </w:p>
    <w:p w:rsidR="00BA1703" w:rsidRDefault="00BA1703" w:rsidP="00A12920">
      <w:pPr>
        <w:rPr>
          <w:rFonts w:ascii="Calibri" w:hAnsi="Calibri" w:cs="Arial"/>
          <w:b/>
          <w:bCs/>
          <w:sz w:val="144"/>
          <w:szCs w:val="144"/>
        </w:rPr>
      </w:pPr>
    </w:p>
    <w:p w:rsidR="00AD482A" w:rsidRPr="006C1B8F" w:rsidRDefault="00AD482A" w:rsidP="00344654">
      <w:pPr>
        <w:jc w:val="center"/>
        <w:rPr>
          <w:rFonts w:ascii="Calibri" w:hAnsi="Calibri" w:cs="Arial"/>
          <w:b/>
          <w:bCs/>
          <w:sz w:val="160"/>
          <w:szCs w:val="160"/>
        </w:rPr>
      </w:pPr>
      <w:r w:rsidRPr="006C1B8F">
        <w:rPr>
          <w:rFonts w:ascii="Calibri" w:hAnsi="Calibri" w:cs="Arial"/>
          <w:b/>
          <w:bCs/>
          <w:sz w:val="160"/>
          <w:szCs w:val="160"/>
        </w:rPr>
        <w:t>ANEXO</w:t>
      </w:r>
    </w:p>
    <w:p w:rsidR="00AD482A" w:rsidRPr="006C1B8F" w:rsidRDefault="00AD482A">
      <w:pPr>
        <w:jc w:val="both"/>
        <w:rPr>
          <w:rFonts w:ascii="Calibri" w:hAnsi="Calibri" w:cs="Tahoma"/>
          <w:b/>
          <w:bCs/>
          <w:sz w:val="36"/>
          <w:szCs w:val="36"/>
        </w:rPr>
      </w:pPr>
    </w:p>
    <w:sectPr w:rsidR="00AD482A" w:rsidRPr="006C1B8F" w:rsidSect="00AD29BF">
      <w:headerReference w:type="even" r:id="rId9"/>
      <w:headerReference w:type="default" r:id="rId10"/>
      <w:footerReference w:type="default" r:id="rId11"/>
      <w:pgSz w:w="12240" w:h="15840"/>
      <w:pgMar w:top="357" w:right="1077" w:bottom="902" w:left="1077" w:header="357" w:footer="20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29BF" w:rsidRDefault="00AD29BF">
      <w:r>
        <w:separator/>
      </w:r>
    </w:p>
  </w:endnote>
  <w:endnote w:type="continuationSeparator" w:id="0">
    <w:p w:rsidR="00AD29BF" w:rsidRDefault="00AD29BF">
      <w:r>
        <w:continuationSeparator/>
      </w:r>
    </w:p>
  </w:endnote>
</w:endnotes>
</file>

<file path=word/fontTable.xml><?xml version="1.0" encoding="utf-8"?>
<w:fonts xmlns:r="http://schemas.openxmlformats.org/officeDocument/2006/relationships" xmlns:w="http://schemas.openxmlformats.org/wordprocessingml/2006/main">
  <w:font w:name="Helvetica">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A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29BF" w:rsidRPr="00963EEC" w:rsidRDefault="00AD29BF" w:rsidP="00346880">
    <w:pPr>
      <w:pStyle w:val="Piedepgina"/>
      <w:ind w:right="360"/>
      <w:rPr>
        <w:rFonts w:ascii="Helvetica" w:hAnsi="Helvetica" w:cs="Arial"/>
        <w:color w:val="808080"/>
        <w:sz w:val="20"/>
      </w:rPr>
    </w:pPr>
    <w:r>
      <w:rPr>
        <w:rFonts w:ascii="Helvetica" w:hAnsi="Helvetica" w:cs="Arial"/>
        <w:color w:val="808080"/>
        <w:sz w:val="20"/>
      </w:rPr>
      <w:t xml:space="preserve">Licitación Pública Regional no.- 32065001-029-11    </w:t>
    </w:r>
    <w:r w:rsidRPr="00963EEC">
      <w:rPr>
        <w:rFonts w:ascii="Helvetica" w:hAnsi="Helvetica" w:cs="Arial"/>
        <w:color w:val="808080"/>
        <w:sz w:val="20"/>
      </w:rPr>
      <w:t xml:space="preserve"> </w:t>
    </w:r>
    <w:r>
      <w:rPr>
        <w:rFonts w:ascii="Helvetica" w:hAnsi="Helvetica" w:cs="Arial"/>
        <w:color w:val="808080"/>
        <w:sz w:val="20"/>
      </w:rPr>
      <w:t xml:space="preserve">    </w:t>
    </w:r>
    <w:r w:rsidRPr="00963EEC">
      <w:rPr>
        <w:rFonts w:ascii="Helvetica" w:hAnsi="Helvetica" w:cs="Arial"/>
        <w:color w:val="808080"/>
        <w:sz w:val="20"/>
      </w:rPr>
      <w:t xml:space="preserve"> </w:t>
    </w:r>
    <w:r>
      <w:rPr>
        <w:rFonts w:ascii="Helvetica" w:hAnsi="Helvetica" w:cs="Arial"/>
        <w:color w:val="808080"/>
        <w:sz w:val="20"/>
      </w:rPr>
      <w:t>Sesión 08</w:t>
    </w:r>
    <w:r w:rsidRPr="00963EEC">
      <w:rPr>
        <w:rFonts w:ascii="Helvetica" w:hAnsi="Helvetica" w:cs="Arial"/>
        <w:color w:val="808080"/>
        <w:sz w:val="20"/>
      </w:rPr>
      <w:t xml:space="preserve"> de </w:t>
    </w:r>
    <w:r>
      <w:rPr>
        <w:rFonts w:ascii="Helvetica" w:hAnsi="Helvetica" w:cs="Arial"/>
        <w:color w:val="808080"/>
        <w:sz w:val="20"/>
      </w:rPr>
      <w:t xml:space="preserve">septiembre de 2011           </w:t>
    </w:r>
    <w:r w:rsidRPr="00963EEC">
      <w:rPr>
        <w:rFonts w:ascii="Helvetica" w:hAnsi="Helvetica" w:cs="Arial"/>
        <w:color w:val="808080"/>
        <w:sz w:val="20"/>
      </w:rPr>
      <w:t xml:space="preserve"> </w:t>
    </w:r>
    <w:r w:rsidRPr="00963EEC">
      <w:rPr>
        <w:rStyle w:val="Nmerodepgina"/>
        <w:rFonts w:ascii="Helvetica" w:hAnsi="Helvetica" w:cs="Arial"/>
        <w:color w:val="808080"/>
        <w:sz w:val="20"/>
      </w:rPr>
      <w:fldChar w:fldCharType="begin"/>
    </w:r>
    <w:r w:rsidRPr="00963EEC">
      <w:rPr>
        <w:rStyle w:val="Nmerodepgina"/>
        <w:rFonts w:ascii="Helvetica" w:hAnsi="Helvetica" w:cs="Arial"/>
        <w:color w:val="808080"/>
        <w:sz w:val="20"/>
      </w:rPr>
      <w:instrText xml:space="preserve"> PAGE </w:instrText>
    </w:r>
    <w:r w:rsidRPr="00963EEC">
      <w:rPr>
        <w:rStyle w:val="Nmerodepgina"/>
        <w:rFonts w:ascii="Helvetica" w:hAnsi="Helvetica" w:cs="Arial"/>
        <w:color w:val="808080"/>
        <w:sz w:val="20"/>
      </w:rPr>
      <w:fldChar w:fldCharType="separate"/>
    </w:r>
    <w:r w:rsidR="00D4039B">
      <w:rPr>
        <w:rStyle w:val="Nmerodepgina"/>
        <w:rFonts w:ascii="Helvetica" w:hAnsi="Helvetica" w:cs="Arial"/>
        <w:noProof/>
        <w:color w:val="808080"/>
        <w:sz w:val="20"/>
      </w:rPr>
      <w:t>12</w:t>
    </w:r>
    <w:r w:rsidRPr="00963EEC">
      <w:rPr>
        <w:rStyle w:val="Nmerodepgina"/>
        <w:rFonts w:ascii="Helvetica" w:hAnsi="Helvetica" w:cs="Arial"/>
        <w:color w:val="808080"/>
        <w:sz w:val="20"/>
      </w:rPr>
      <w:fldChar w:fldCharType="end"/>
    </w:r>
    <w:r w:rsidRPr="00963EEC">
      <w:rPr>
        <w:rStyle w:val="Nmerodepgina"/>
        <w:rFonts w:ascii="Helvetica" w:hAnsi="Helvetica" w:cs="Arial"/>
        <w:color w:val="808080"/>
        <w:sz w:val="20"/>
      </w:rPr>
      <w:t xml:space="preserve"> de </w:t>
    </w:r>
    <w:r w:rsidRPr="00963EEC">
      <w:rPr>
        <w:rStyle w:val="Nmerodepgina"/>
        <w:rFonts w:ascii="Helvetica" w:hAnsi="Helvetica" w:cs="Arial"/>
        <w:color w:val="808080"/>
        <w:sz w:val="20"/>
      </w:rPr>
      <w:fldChar w:fldCharType="begin"/>
    </w:r>
    <w:r w:rsidRPr="00963EEC">
      <w:rPr>
        <w:rStyle w:val="Nmerodepgina"/>
        <w:rFonts w:ascii="Helvetica" w:hAnsi="Helvetica" w:cs="Arial"/>
        <w:color w:val="808080"/>
        <w:sz w:val="20"/>
      </w:rPr>
      <w:instrText xml:space="preserve"> NUMPAGES </w:instrText>
    </w:r>
    <w:r w:rsidRPr="00963EEC">
      <w:rPr>
        <w:rStyle w:val="Nmerodepgina"/>
        <w:rFonts w:ascii="Helvetica" w:hAnsi="Helvetica" w:cs="Arial"/>
        <w:color w:val="808080"/>
        <w:sz w:val="20"/>
      </w:rPr>
      <w:fldChar w:fldCharType="separate"/>
    </w:r>
    <w:r w:rsidR="00D4039B">
      <w:rPr>
        <w:rStyle w:val="Nmerodepgina"/>
        <w:rFonts w:ascii="Helvetica" w:hAnsi="Helvetica" w:cs="Arial"/>
        <w:noProof/>
        <w:color w:val="808080"/>
        <w:sz w:val="20"/>
      </w:rPr>
      <w:t>13</w:t>
    </w:r>
    <w:r w:rsidRPr="00963EEC">
      <w:rPr>
        <w:rStyle w:val="Nmerodepgina"/>
        <w:rFonts w:ascii="Helvetica" w:hAnsi="Helvetica" w:cs="Arial"/>
        <w:color w:val="808080"/>
        <w:sz w:val="20"/>
      </w:rPr>
      <w:fldChar w:fldCharType="end"/>
    </w:r>
  </w:p>
  <w:p w:rsidR="00AD29BF" w:rsidRPr="00346880" w:rsidRDefault="00AD29BF" w:rsidP="00346880">
    <w:pPr>
      <w:pStyle w:val="Piedepgina"/>
      <w:rPr>
        <w:szCs w:val="20"/>
      </w:rPr>
    </w:pPr>
    <w:r>
      <w:rPr>
        <w:szCs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29BF" w:rsidRDefault="00AD29BF">
      <w:r>
        <w:separator/>
      </w:r>
    </w:p>
  </w:footnote>
  <w:footnote w:type="continuationSeparator" w:id="0">
    <w:p w:rsidR="00AD29BF" w:rsidRDefault="00AD29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29BF" w:rsidRDefault="00AD29BF">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D29BF" w:rsidRDefault="00AD29BF">
    <w:pPr>
      <w:pStyle w:val="Encabezad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29BF" w:rsidRDefault="00AD29BF">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111FB1"/>
    <w:multiLevelType w:val="hybridMultilevel"/>
    <w:tmpl w:val="4C969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0747792"/>
    <w:multiLevelType w:val="hybridMultilevel"/>
    <w:tmpl w:val="B6A6A0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22E71C1"/>
    <w:multiLevelType w:val="hybridMultilevel"/>
    <w:tmpl w:val="1C8CADF0"/>
    <w:lvl w:ilvl="0" w:tplc="9E9EBB54">
      <w:start w:val="1"/>
      <w:numFmt w:val="upperRoman"/>
      <w:lvlText w:val="%1)"/>
      <w:lvlJc w:val="left"/>
      <w:pPr>
        <w:ind w:left="1480" w:hanging="720"/>
      </w:pPr>
      <w:rPr>
        <w:rFonts w:hint="default"/>
        <w:b/>
      </w:rPr>
    </w:lvl>
    <w:lvl w:ilvl="1" w:tplc="080A0019" w:tentative="1">
      <w:start w:val="1"/>
      <w:numFmt w:val="lowerLetter"/>
      <w:lvlText w:val="%2."/>
      <w:lvlJc w:val="left"/>
      <w:pPr>
        <w:ind w:left="1840" w:hanging="360"/>
      </w:pPr>
    </w:lvl>
    <w:lvl w:ilvl="2" w:tplc="080A001B" w:tentative="1">
      <w:start w:val="1"/>
      <w:numFmt w:val="lowerRoman"/>
      <w:lvlText w:val="%3."/>
      <w:lvlJc w:val="right"/>
      <w:pPr>
        <w:ind w:left="2560" w:hanging="180"/>
      </w:pPr>
    </w:lvl>
    <w:lvl w:ilvl="3" w:tplc="080A000F" w:tentative="1">
      <w:start w:val="1"/>
      <w:numFmt w:val="decimal"/>
      <w:lvlText w:val="%4."/>
      <w:lvlJc w:val="left"/>
      <w:pPr>
        <w:ind w:left="3280" w:hanging="360"/>
      </w:pPr>
    </w:lvl>
    <w:lvl w:ilvl="4" w:tplc="080A0019" w:tentative="1">
      <w:start w:val="1"/>
      <w:numFmt w:val="lowerLetter"/>
      <w:lvlText w:val="%5."/>
      <w:lvlJc w:val="left"/>
      <w:pPr>
        <w:ind w:left="4000" w:hanging="360"/>
      </w:pPr>
    </w:lvl>
    <w:lvl w:ilvl="5" w:tplc="080A001B" w:tentative="1">
      <w:start w:val="1"/>
      <w:numFmt w:val="lowerRoman"/>
      <w:lvlText w:val="%6."/>
      <w:lvlJc w:val="right"/>
      <w:pPr>
        <w:ind w:left="4720" w:hanging="180"/>
      </w:pPr>
    </w:lvl>
    <w:lvl w:ilvl="6" w:tplc="080A000F" w:tentative="1">
      <w:start w:val="1"/>
      <w:numFmt w:val="decimal"/>
      <w:lvlText w:val="%7."/>
      <w:lvlJc w:val="left"/>
      <w:pPr>
        <w:ind w:left="5440" w:hanging="360"/>
      </w:pPr>
    </w:lvl>
    <w:lvl w:ilvl="7" w:tplc="080A0019" w:tentative="1">
      <w:start w:val="1"/>
      <w:numFmt w:val="lowerLetter"/>
      <w:lvlText w:val="%8."/>
      <w:lvlJc w:val="left"/>
      <w:pPr>
        <w:ind w:left="6160" w:hanging="360"/>
      </w:pPr>
    </w:lvl>
    <w:lvl w:ilvl="8" w:tplc="080A001B" w:tentative="1">
      <w:start w:val="1"/>
      <w:numFmt w:val="lowerRoman"/>
      <w:lvlText w:val="%9."/>
      <w:lvlJc w:val="right"/>
      <w:pPr>
        <w:ind w:left="6880" w:hanging="180"/>
      </w:pPr>
    </w:lvl>
  </w:abstractNum>
  <w:abstractNum w:abstractNumId="5">
    <w:nsid w:val="38D87F9E"/>
    <w:multiLevelType w:val="hybridMultilevel"/>
    <w:tmpl w:val="4B02EF0C"/>
    <w:lvl w:ilvl="0" w:tplc="1F5C5D80">
      <w:start w:val="1"/>
      <w:numFmt w:val="upperRoman"/>
      <w:lvlText w:val="%1)"/>
      <w:lvlJc w:val="left"/>
      <w:pPr>
        <w:ind w:left="1480" w:hanging="720"/>
      </w:pPr>
      <w:rPr>
        <w:rFonts w:hint="default"/>
        <w:b/>
      </w:rPr>
    </w:lvl>
    <w:lvl w:ilvl="1" w:tplc="080A0019" w:tentative="1">
      <w:start w:val="1"/>
      <w:numFmt w:val="lowerLetter"/>
      <w:lvlText w:val="%2."/>
      <w:lvlJc w:val="left"/>
      <w:pPr>
        <w:ind w:left="1840" w:hanging="360"/>
      </w:pPr>
    </w:lvl>
    <w:lvl w:ilvl="2" w:tplc="080A001B" w:tentative="1">
      <w:start w:val="1"/>
      <w:numFmt w:val="lowerRoman"/>
      <w:lvlText w:val="%3."/>
      <w:lvlJc w:val="right"/>
      <w:pPr>
        <w:ind w:left="2560" w:hanging="180"/>
      </w:pPr>
    </w:lvl>
    <w:lvl w:ilvl="3" w:tplc="080A000F" w:tentative="1">
      <w:start w:val="1"/>
      <w:numFmt w:val="decimal"/>
      <w:lvlText w:val="%4."/>
      <w:lvlJc w:val="left"/>
      <w:pPr>
        <w:ind w:left="3280" w:hanging="360"/>
      </w:pPr>
    </w:lvl>
    <w:lvl w:ilvl="4" w:tplc="080A0019" w:tentative="1">
      <w:start w:val="1"/>
      <w:numFmt w:val="lowerLetter"/>
      <w:lvlText w:val="%5."/>
      <w:lvlJc w:val="left"/>
      <w:pPr>
        <w:ind w:left="4000" w:hanging="360"/>
      </w:pPr>
    </w:lvl>
    <w:lvl w:ilvl="5" w:tplc="080A001B" w:tentative="1">
      <w:start w:val="1"/>
      <w:numFmt w:val="lowerRoman"/>
      <w:lvlText w:val="%6."/>
      <w:lvlJc w:val="right"/>
      <w:pPr>
        <w:ind w:left="4720" w:hanging="180"/>
      </w:pPr>
    </w:lvl>
    <w:lvl w:ilvl="6" w:tplc="080A000F" w:tentative="1">
      <w:start w:val="1"/>
      <w:numFmt w:val="decimal"/>
      <w:lvlText w:val="%7."/>
      <w:lvlJc w:val="left"/>
      <w:pPr>
        <w:ind w:left="5440" w:hanging="360"/>
      </w:pPr>
    </w:lvl>
    <w:lvl w:ilvl="7" w:tplc="080A0019" w:tentative="1">
      <w:start w:val="1"/>
      <w:numFmt w:val="lowerLetter"/>
      <w:lvlText w:val="%8."/>
      <w:lvlJc w:val="left"/>
      <w:pPr>
        <w:ind w:left="6160" w:hanging="360"/>
      </w:pPr>
    </w:lvl>
    <w:lvl w:ilvl="8" w:tplc="080A001B" w:tentative="1">
      <w:start w:val="1"/>
      <w:numFmt w:val="lowerRoman"/>
      <w:lvlText w:val="%9."/>
      <w:lvlJc w:val="right"/>
      <w:pPr>
        <w:ind w:left="6880" w:hanging="180"/>
      </w:pPr>
    </w:lvl>
  </w:abstractNum>
  <w:abstractNum w:abstractNumId="6">
    <w:nsid w:val="3B88089E"/>
    <w:multiLevelType w:val="hybridMultilevel"/>
    <w:tmpl w:val="58C87A0C"/>
    <w:lvl w:ilvl="0" w:tplc="49FCE082">
      <w:start w:val="1"/>
      <w:numFmt w:val="bullet"/>
      <w:lvlText w:val=""/>
      <w:lvlJc w:val="left"/>
      <w:pPr>
        <w:tabs>
          <w:tab w:val="num" w:pos="860"/>
        </w:tabs>
        <w:ind w:left="860" w:hanging="360"/>
      </w:pPr>
      <w:rPr>
        <w:rFonts w:ascii="Wingdings" w:hAnsi="Wingdings" w:hint="default"/>
        <w:b/>
      </w:rPr>
    </w:lvl>
    <w:lvl w:ilvl="1" w:tplc="C28C1C74">
      <w:start w:val="1"/>
      <w:numFmt w:val="bullet"/>
      <w:lvlText w:val=""/>
      <w:lvlJc w:val="left"/>
      <w:pPr>
        <w:tabs>
          <w:tab w:val="num" w:pos="1580"/>
        </w:tabs>
        <w:ind w:left="1580" w:hanging="360"/>
      </w:pPr>
      <w:rPr>
        <w:rFonts w:ascii="Wingdings" w:hAnsi="Wingdings" w:hint="default"/>
        <w:b/>
      </w:rPr>
    </w:lvl>
    <w:lvl w:ilvl="2" w:tplc="C28C1C74">
      <w:start w:val="1"/>
      <w:numFmt w:val="bullet"/>
      <w:lvlText w:val=""/>
      <w:lvlJc w:val="left"/>
      <w:pPr>
        <w:tabs>
          <w:tab w:val="num" w:pos="1580"/>
        </w:tabs>
        <w:ind w:left="1580" w:hanging="360"/>
      </w:pPr>
      <w:rPr>
        <w:rFonts w:ascii="Wingdings" w:hAnsi="Wingdings" w:hint="default"/>
        <w:b/>
      </w:rPr>
    </w:lvl>
    <w:lvl w:ilvl="3" w:tplc="0409000F" w:tentative="1">
      <w:start w:val="1"/>
      <w:numFmt w:val="decimal"/>
      <w:lvlText w:val="%4."/>
      <w:lvlJc w:val="left"/>
      <w:pPr>
        <w:tabs>
          <w:tab w:val="num" w:pos="3020"/>
        </w:tabs>
        <w:ind w:left="3020" w:hanging="360"/>
      </w:pPr>
    </w:lvl>
    <w:lvl w:ilvl="4" w:tplc="04090019" w:tentative="1">
      <w:start w:val="1"/>
      <w:numFmt w:val="lowerLetter"/>
      <w:lvlText w:val="%5."/>
      <w:lvlJc w:val="left"/>
      <w:pPr>
        <w:tabs>
          <w:tab w:val="num" w:pos="3740"/>
        </w:tabs>
        <w:ind w:left="3740" w:hanging="360"/>
      </w:pPr>
    </w:lvl>
    <w:lvl w:ilvl="5" w:tplc="0409001B" w:tentative="1">
      <w:start w:val="1"/>
      <w:numFmt w:val="lowerRoman"/>
      <w:lvlText w:val="%6."/>
      <w:lvlJc w:val="right"/>
      <w:pPr>
        <w:tabs>
          <w:tab w:val="num" w:pos="4460"/>
        </w:tabs>
        <w:ind w:left="4460" w:hanging="180"/>
      </w:pPr>
    </w:lvl>
    <w:lvl w:ilvl="6" w:tplc="0409000F" w:tentative="1">
      <w:start w:val="1"/>
      <w:numFmt w:val="decimal"/>
      <w:lvlText w:val="%7."/>
      <w:lvlJc w:val="left"/>
      <w:pPr>
        <w:tabs>
          <w:tab w:val="num" w:pos="5180"/>
        </w:tabs>
        <w:ind w:left="5180" w:hanging="360"/>
      </w:pPr>
    </w:lvl>
    <w:lvl w:ilvl="7" w:tplc="04090019" w:tentative="1">
      <w:start w:val="1"/>
      <w:numFmt w:val="lowerLetter"/>
      <w:lvlText w:val="%8."/>
      <w:lvlJc w:val="left"/>
      <w:pPr>
        <w:tabs>
          <w:tab w:val="num" w:pos="5900"/>
        </w:tabs>
        <w:ind w:left="5900" w:hanging="360"/>
      </w:pPr>
    </w:lvl>
    <w:lvl w:ilvl="8" w:tplc="0409001B" w:tentative="1">
      <w:start w:val="1"/>
      <w:numFmt w:val="lowerRoman"/>
      <w:lvlText w:val="%9."/>
      <w:lvlJc w:val="right"/>
      <w:pPr>
        <w:tabs>
          <w:tab w:val="num" w:pos="6620"/>
        </w:tabs>
        <w:ind w:left="6620" w:hanging="180"/>
      </w:pPr>
    </w:lvl>
  </w:abstractNum>
  <w:abstractNum w:abstractNumId="7">
    <w:nsid w:val="4A666FCB"/>
    <w:multiLevelType w:val="hybridMultilevel"/>
    <w:tmpl w:val="013817A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nsid w:val="4FDC6D4C"/>
    <w:multiLevelType w:val="multilevel"/>
    <w:tmpl w:val="DF6A699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60822751"/>
    <w:multiLevelType w:val="hybridMultilevel"/>
    <w:tmpl w:val="1C8CADF0"/>
    <w:lvl w:ilvl="0" w:tplc="9E9EBB54">
      <w:start w:val="1"/>
      <w:numFmt w:val="upperRoman"/>
      <w:lvlText w:val="%1)"/>
      <w:lvlJc w:val="left"/>
      <w:pPr>
        <w:ind w:left="1480" w:hanging="720"/>
      </w:pPr>
      <w:rPr>
        <w:rFonts w:hint="default"/>
        <w:b/>
      </w:rPr>
    </w:lvl>
    <w:lvl w:ilvl="1" w:tplc="080A0019" w:tentative="1">
      <w:start w:val="1"/>
      <w:numFmt w:val="lowerLetter"/>
      <w:lvlText w:val="%2."/>
      <w:lvlJc w:val="left"/>
      <w:pPr>
        <w:ind w:left="1840" w:hanging="360"/>
      </w:pPr>
    </w:lvl>
    <w:lvl w:ilvl="2" w:tplc="080A001B" w:tentative="1">
      <w:start w:val="1"/>
      <w:numFmt w:val="lowerRoman"/>
      <w:lvlText w:val="%3."/>
      <w:lvlJc w:val="right"/>
      <w:pPr>
        <w:ind w:left="2560" w:hanging="180"/>
      </w:pPr>
    </w:lvl>
    <w:lvl w:ilvl="3" w:tplc="080A000F" w:tentative="1">
      <w:start w:val="1"/>
      <w:numFmt w:val="decimal"/>
      <w:lvlText w:val="%4."/>
      <w:lvlJc w:val="left"/>
      <w:pPr>
        <w:ind w:left="3280" w:hanging="360"/>
      </w:pPr>
    </w:lvl>
    <w:lvl w:ilvl="4" w:tplc="080A0019" w:tentative="1">
      <w:start w:val="1"/>
      <w:numFmt w:val="lowerLetter"/>
      <w:lvlText w:val="%5."/>
      <w:lvlJc w:val="left"/>
      <w:pPr>
        <w:ind w:left="4000" w:hanging="360"/>
      </w:pPr>
    </w:lvl>
    <w:lvl w:ilvl="5" w:tplc="080A001B" w:tentative="1">
      <w:start w:val="1"/>
      <w:numFmt w:val="lowerRoman"/>
      <w:lvlText w:val="%6."/>
      <w:lvlJc w:val="right"/>
      <w:pPr>
        <w:ind w:left="4720" w:hanging="180"/>
      </w:pPr>
    </w:lvl>
    <w:lvl w:ilvl="6" w:tplc="080A000F" w:tentative="1">
      <w:start w:val="1"/>
      <w:numFmt w:val="decimal"/>
      <w:lvlText w:val="%7."/>
      <w:lvlJc w:val="left"/>
      <w:pPr>
        <w:ind w:left="5440" w:hanging="360"/>
      </w:pPr>
    </w:lvl>
    <w:lvl w:ilvl="7" w:tplc="080A0019" w:tentative="1">
      <w:start w:val="1"/>
      <w:numFmt w:val="lowerLetter"/>
      <w:lvlText w:val="%8."/>
      <w:lvlJc w:val="left"/>
      <w:pPr>
        <w:ind w:left="6160" w:hanging="360"/>
      </w:pPr>
    </w:lvl>
    <w:lvl w:ilvl="8" w:tplc="080A001B" w:tentative="1">
      <w:start w:val="1"/>
      <w:numFmt w:val="lowerRoman"/>
      <w:lvlText w:val="%9."/>
      <w:lvlJc w:val="right"/>
      <w:pPr>
        <w:ind w:left="6880" w:hanging="180"/>
      </w:pPr>
    </w:lvl>
  </w:abstractNum>
  <w:abstractNum w:abstractNumId="10">
    <w:nsid w:val="6B9619DB"/>
    <w:multiLevelType w:val="singleLevel"/>
    <w:tmpl w:val="0409000F"/>
    <w:lvl w:ilvl="0">
      <w:start w:val="1"/>
      <w:numFmt w:val="decimal"/>
      <w:lvlText w:val="%1."/>
      <w:lvlJc w:val="left"/>
      <w:pPr>
        <w:tabs>
          <w:tab w:val="num" w:pos="360"/>
        </w:tabs>
        <w:ind w:left="360" w:hanging="360"/>
      </w:pPr>
    </w:lvl>
  </w:abstractNum>
  <w:abstractNum w:abstractNumId="11">
    <w:nsid w:val="6F6F4B22"/>
    <w:multiLevelType w:val="hybridMultilevel"/>
    <w:tmpl w:val="DBBC46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nsid w:val="77EC7D01"/>
    <w:multiLevelType w:val="hybridMultilevel"/>
    <w:tmpl w:val="1C8CADF0"/>
    <w:lvl w:ilvl="0" w:tplc="9E9EBB54">
      <w:start w:val="1"/>
      <w:numFmt w:val="upperRoman"/>
      <w:lvlText w:val="%1)"/>
      <w:lvlJc w:val="left"/>
      <w:pPr>
        <w:ind w:left="1480" w:hanging="720"/>
      </w:pPr>
      <w:rPr>
        <w:rFonts w:hint="default"/>
        <w:b/>
      </w:rPr>
    </w:lvl>
    <w:lvl w:ilvl="1" w:tplc="080A0019" w:tentative="1">
      <w:start w:val="1"/>
      <w:numFmt w:val="lowerLetter"/>
      <w:lvlText w:val="%2."/>
      <w:lvlJc w:val="left"/>
      <w:pPr>
        <w:ind w:left="1840" w:hanging="360"/>
      </w:pPr>
    </w:lvl>
    <w:lvl w:ilvl="2" w:tplc="080A001B" w:tentative="1">
      <w:start w:val="1"/>
      <w:numFmt w:val="lowerRoman"/>
      <w:lvlText w:val="%3."/>
      <w:lvlJc w:val="right"/>
      <w:pPr>
        <w:ind w:left="2560" w:hanging="180"/>
      </w:pPr>
    </w:lvl>
    <w:lvl w:ilvl="3" w:tplc="080A000F" w:tentative="1">
      <w:start w:val="1"/>
      <w:numFmt w:val="decimal"/>
      <w:lvlText w:val="%4."/>
      <w:lvlJc w:val="left"/>
      <w:pPr>
        <w:ind w:left="3280" w:hanging="360"/>
      </w:pPr>
    </w:lvl>
    <w:lvl w:ilvl="4" w:tplc="080A0019" w:tentative="1">
      <w:start w:val="1"/>
      <w:numFmt w:val="lowerLetter"/>
      <w:lvlText w:val="%5."/>
      <w:lvlJc w:val="left"/>
      <w:pPr>
        <w:ind w:left="4000" w:hanging="360"/>
      </w:pPr>
    </w:lvl>
    <w:lvl w:ilvl="5" w:tplc="080A001B" w:tentative="1">
      <w:start w:val="1"/>
      <w:numFmt w:val="lowerRoman"/>
      <w:lvlText w:val="%6."/>
      <w:lvlJc w:val="right"/>
      <w:pPr>
        <w:ind w:left="4720" w:hanging="180"/>
      </w:pPr>
    </w:lvl>
    <w:lvl w:ilvl="6" w:tplc="080A000F" w:tentative="1">
      <w:start w:val="1"/>
      <w:numFmt w:val="decimal"/>
      <w:lvlText w:val="%7."/>
      <w:lvlJc w:val="left"/>
      <w:pPr>
        <w:ind w:left="5440" w:hanging="360"/>
      </w:pPr>
    </w:lvl>
    <w:lvl w:ilvl="7" w:tplc="080A0019" w:tentative="1">
      <w:start w:val="1"/>
      <w:numFmt w:val="lowerLetter"/>
      <w:lvlText w:val="%8."/>
      <w:lvlJc w:val="left"/>
      <w:pPr>
        <w:ind w:left="6160" w:hanging="360"/>
      </w:pPr>
    </w:lvl>
    <w:lvl w:ilvl="8" w:tplc="080A001B" w:tentative="1">
      <w:start w:val="1"/>
      <w:numFmt w:val="lowerRoman"/>
      <w:lvlText w:val="%9."/>
      <w:lvlJc w:val="right"/>
      <w:pPr>
        <w:ind w:left="6880" w:hanging="180"/>
      </w:pPr>
    </w:lvl>
  </w:abstractNum>
  <w:abstractNum w:abstractNumId="14">
    <w:nsid w:val="7CC60FE4"/>
    <w:multiLevelType w:val="hybridMultilevel"/>
    <w:tmpl w:val="AD0648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2"/>
  </w:num>
  <w:num w:numId="3">
    <w:abstractNumId w:val="3"/>
  </w:num>
  <w:num w:numId="4">
    <w:abstractNumId w:val="6"/>
  </w:num>
  <w:num w:numId="5">
    <w:abstractNumId w:val="1"/>
  </w:num>
  <w:num w:numId="6">
    <w:abstractNumId w:val="8"/>
  </w:num>
  <w:num w:numId="7">
    <w:abstractNumId w:val="11"/>
  </w:num>
  <w:num w:numId="8">
    <w:abstractNumId w:val="0"/>
  </w:num>
  <w:num w:numId="9">
    <w:abstractNumId w:val="2"/>
  </w:num>
  <w:num w:numId="10">
    <w:abstractNumId w:val="7"/>
  </w:num>
  <w:num w:numId="11">
    <w:abstractNumId w:val="14"/>
  </w:num>
  <w:num w:numId="12">
    <w:abstractNumId w:val="5"/>
  </w:num>
  <w:num w:numId="13">
    <w:abstractNumId w:val="9"/>
  </w:num>
  <w:num w:numId="14">
    <w:abstractNumId w:val="4"/>
  </w:num>
  <w:num w:numId="1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useFELayout/>
  </w:compat>
  <w:rsids>
    <w:rsidRoot w:val="00736358"/>
    <w:rsid w:val="000005C8"/>
    <w:rsid w:val="00001535"/>
    <w:rsid w:val="000064EE"/>
    <w:rsid w:val="000117B5"/>
    <w:rsid w:val="00011995"/>
    <w:rsid w:val="00012016"/>
    <w:rsid w:val="000143F1"/>
    <w:rsid w:val="0001754C"/>
    <w:rsid w:val="0002014E"/>
    <w:rsid w:val="000208C8"/>
    <w:rsid w:val="00021887"/>
    <w:rsid w:val="00023513"/>
    <w:rsid w:val="0002389F"/>
    <w:rsid w:val="0002606A"/>
    <w:rsid w:val="00033672"/>
    <w:rsid w:val="0003442F"/>
    <w:rsid w:val="00034A92"/>
    <w:rsid w:val="000354B2"/>
    <w:rsid w:val="00040F5E"/>
    <w:rsid w:val="000410C4"/>
    <w:rsid w:val="000414BF"/>
    <w:rsid w:val="00043697"/>
    <w:rsid w:val="00046FE7"/>
    <w:rsid w:val="000471B4"/>
    <w:rsid w:val="00047413"/>
    <w:rsid w:val="00050B72"/>
    <w:rsid w:val="00051747"/>
    <w:rsid w:val="000521BD"/>
    <w:rsid w:val="00052240"/>
    <w:rsid w:val="0005365F"/>
    <w:rsid w:val="00055CF2"/>
    <w:rsid w:val="000562CC"/>
    <w:rsid w:val="00057342"/>
    <w:rsid w:val="000577C3"/>
    <w:rsid w:val="00060844"/>
    <w:rsid w:val="00063390"/>
    <w:rsid w:val="0006457F"/>
    <w:rsid w:val="0006543A"/>
    <w:rsid w:val="00070C7B"/>
    <w:rsid w:val="0007180E"/>
    <w:rsid w:val="00073FF4"/>
    <w:rsid w:val="000742C1"/>
    <w:rsid w:val="00074B93"/>
    <w:rsid w:val="000803B9"/>
    <w:rsid w:val="00080686"/>
    <w:rsid w:val="00081BA3"/>
    <w:rsid w:val="000829ED"/>
    <w:rsid w:val="00084D44"/>
    <w:rsid w:val="00085D31"/>
    <w:rsid w:val="000877C0"/>
    <w:rsid w:val="00090626"/>
    <w:rsid w:val="000913B5"/>
    <w:rsid w:val="00091B83"/>
    <w:rsid w:val="000927DF"/>
    <w:rsid w:val="0009501D"/>
    <w:rsid w:val="000953AE"/>
    <w:rsid w:val="000953D3"/>
    <w:rsid w:val="00095B48"/>
    <w:rsid w:val="000A0326"/>
    <w:rsid w:val="000A0DB0"/>
    <w:rsid w:val="000A1290"/>
    <w:rsid w:val="000A20A6"/>
    <w:rsid w:val="000A2543"/>
    <w:rsid w:val="000A2886"/>
    <w:rsid w:val="000A2891"/>
    <w:rsid w:val="000A5D86"/>
    <w:rsid w:val="000A62FF"/>
    <w:rsid w:val="000A7D42"/>
    <w:rsid w:val="000B0592"/>
    <w:rsid w:val="000B131D"/>
    <w:rsid w:val="000B5C7D"/>
    <w:rsid w:val="000B6FBC"/>
    <w:rsid w:val="000B718B"/>
    <w:rsid w:val="000B77A6"/>
    <w:rsid w:val="000B7CF2"/>
    <w:rsid w:val="000C2927"/>
    <w:rsid w:val="000C2AAE"/>
    <w:rsid w:val="000C316D"/>
    <w:rsid w:val="000C58F1"/>
    <w:rsid w:val="000C60F9"/>
    <w:rsid w:val="000C6B53"/>
    <w:rsid w:val="000C6EFC"/>
    <w:rsid w:val="000D1A2C"/>
    <w:rsid w:val="000D311A"/>
    <w:rsid w:val="000D3AC1"/>
    <w:rsid w:val="000D4719"/>
    <w:rsid w:val="000D516E"/>
    <w:rsid w:val="000D5E65"/>
    <w:rsid w:val="000D6E19"/>
    <w:rsid w:val="000E42E3"/>
    <w:rsid w:val="000E6E4C"/>
    <w:rsid w:val="000E7720"/>
    <w:rsid w:val="000F1019"/>
    <w:rsid w:val="000F104E"/>
    <w:rsid w:val="000F38B5"/>
    <w:rsid w:val="000F7EB7"/>
    <w:rsid w:val="00104DED"/>
    <w:rsid w:val="001061D9"/>
    <w:rsid w:val="00106736"/>
    <w:rsid w:val="00106D8B"/>
    <w:rsid w:val="00110BAF"/>
    <w:rsid w:val="00114F79"/>
    <w:rsid w:val="00115C62"/>
    <w:rsid w:val="00116FA2"/>
    <w:rsid w:val="00122030"/>
    <w:rsid w:val="001259DF"/>
    <w:rsid w:val="001261FC"/>
    <w:rsid w:val="00127F85"/>
    <w:rsid w:val="0013059A"/>
    <w:rsid w:val="0013219F"/>
    <w:rsid w:val="0013295B"/>
    <w:rsid w:val="001355E1"/>
    <w:rsid w:val="00135F1F"/>
    <w:rsid w:val="00140C2D"/>
    <w:rsid w:val="001413DD"/>
    <w:rsid w:val="00142164"/>
    <w:rsid w:val="00143F3C"/>
    <w:rsid w:val="0014463A"/>
    <w:rsid w:val="00145245"/>
    <w:rsid w:val="00151464"/>
    <w:rsid w:val="00153D50"/>
    <w:rsid w:val="00154789"/>
    <w:rsid w:val="00155A9F"/>
    <w:rsid w:val="001606BB"/>
    <w:rsid w:val="00163157"/>
    <w:rsid w:val="00165FBD"/>
    <w:rsid w:val="00166278"/>
    <w:rsid w:val="001666F1"/>
    <w:rsid w:val="00167BB5"/>
    <w:rsid w:val="00167DCB"/>
    <w:rsid w:val="00170628"/>
    <w:rsid w:val="001723AF"/>
    <w:rsid w:val="0017426E"/>
    <w:rsid w:val="00174C02"/>
    <w:rsid w:val="00174EDF"/>
    <w:rsid w:val="00174F76"/>
    <w:rsid w:val="00175DCC"/>
    <w:rsid w:val="00184670"/>
    <w:rsid w:val="00186C3F"/>
    <w:rsid w:val="001919E1"/>
    <w:rsid w:val="00191B2A"/>
    <w:rsid w:val="00192A0F"/>
    <w:rsid w:val="001932CA"/>
    <w:rsid w:val="0019405A"/>
    <w:rsid w:val="00194512"/>
    <w:rsid w:val="001962D6"/>
    <w:rsid w:val="00196AC0"/>
    <w:rsid w:val="00196F3D"/>
    <w:rsid w:val="001A0081"/>
    <w:rsid w:val="001A0F21"/>
    <w:rsid w:val="001A12E0"/>
    <w:rsid w:val="001A14F4"/>
    <w:rsid w:val="001A2B40"/>
    <w:rsid w:val="001A2F13"/>
    <w:rsid w:val="001A3F08"/>
    <w:rsid w:val="001A40E6"/>
    <w:rsid w:val="001A7B33"/>
    <w:rsid w:val="001B078D"/>
    <w:rsid w:val="001B1587"/>
    <w:rsid w:val="001B1A48"/>
    <w:rsid w:val="001B1E2B"/>
    <w:rsid w:val="001B2083"/>
    <w:rsid w:val="001B3373"/>
    <w:rsid w:val="001B47DC"/>
    <w:rsid w:val="001B495A"/>
    <w:rsid w:val="001B4E52"/>
    <w:rsid w:val="001B54C7"/>
    <w:rsid w:val="001B67B4"/>
    <w:rsid w:val="001B7542"/>
    <w:rsid w:val="001B7C66"/>
    <w:rsid w:val="001B7D01"/>
    <w:rsid w:val="001C0376"/>
    <w:rsid w:val="001C082D"/>
    <w:rsid w:val="001C39E2"/>
    <w:rsid w:val="001D324F"/>
    <w:rsid w:val="001D358A"/>
    <w:rsid w:val="001D486F"/>
    <w:rsid w:val="001E04FF"/>
    <w:rsid w:val="001E44D4"/>
    <w:rsid w:val="001F3410"/>
    <w:rsid w:val="001F3CBD"/>
    <w:rsid w:val="001F3CF1"/>
    <w:rsid w:val="001F42AE"/>
    <w:rsid w:val="00200F60"/>
    <w:rsid w:val="00201056"/>
    <w:rsid w:val="00201649"/>
    <w:rsid w:val="00203DA9"/>
    <w:rsid w:val="002042FB"/>
    <w:rsid w:val="002044CE"/>
    <w:rsid w:val="00206BE5"/>
    <w:rsid w:val="00206C56"/>
    <w:rsid w:val="00206F03"/>
    <w:rsid w:val="002077A9"/>
    <w:rsid w:val="00207F4E"/>
    <w:rsid w:val="0021111C"/>
    <w:rsid w:val="002112A6"/>
    <w:rsid w:val="00211816"/>
    <w:rsid w:val="00212BFF"/>
    <w:rsid w:val="002137C1"/>
    <w:rsid w:val="00214B02"/>
    <w:rsid w:val="002164FB"/>
    <w:rsid w:val="0021706C"/>
    <w:rsid w:val="00217724"/>
    <w:rsid w:val="002202C3"/>
    <w:rsid w:val="00220A97"/>
    <w:rsid w:val="0022127E"/>
    <w:rsid w:val="002234C9"/>
    <w:rsid w:val="00225612"/>
    <w:rsid w:val="0022758F"/>
    <w:rsid w:val="00231625"/>
    <w:rsid w:val="00231C4C"/>
    <w:rsid w:val="00232699"/>
    <w:rsid w:val="00233ABE"/>
    <w:rsid w:val="00235779"/>
    <w:rsid w:val="0023684B"/>
    <w:rsid w:val="002403FF"/>
    <w:rsid w:val="002409CC"/>
    <w:rsid w:val="00242AC1"/>
    <w:rsid w:val="002439B7"/>
    <w:rsid w:val="0024406E"/>
    <w:rsid w:val="0024539B"/>
    <w:rsid w:val="00245757"/>
    <w:rsid w:val="0024613A"/>
    <w:rsid w:val="00246A26"/>
    <w:rsid w:val="00246AF4"/>
    <w:rsid w:val="00247004"/>
    <w:rsid w:val="00251AC3"/>
    <w:rsid w:val="002521EF"/>
    <w:rsid w:val="0025350A"/>
    <w:rsid w:val="002547D3"/>
    <w:rsid w:val="0025619A"/>
    <w:rsid w:val="00257C89"/>
    <w:rsid w:val="00261E60"/>
    <w:rsid w:val="00262A98"/>
    <w:rsid w:val="00263E24"/>
    <w:rsid w:val="002665A5"/>
    <w:rsid w:val="002677FB"/>
    <w:rsid w:val="002741A5"/>
    <w:rsid w:val="00276389"/>
    <w:rsid w:val="00277D7D"/>
    <w:rsid w:val="0028075C"/>
    <w:rsid w:val="00281D05"/>
    <w:rsid w:val="00284C68"/>
    <w:rsid w:val="0028581E"/>
    <w:rsid w:val="002868B5"/>
    <w:rsid w:val="00287511"/>
    <w:rsid w:val="00287ABA"/>
    <w:rsid w:val="00287E38"/>
    <w:rsid w:val="00292013"/>
    <w:rsid w:val="00292276"/>
    <w:rsid w:val="002924D9"/>
    <w:rsid w:val="002A0576"/>
    <w:rsid w:val="002A0751"/>
    <w:rsid w:val="002A17C7"/>
    <w:rsid w:val="002A1AC9"/>
    <w:rsid w:val="002A21DA"/>
    <w:rsid w:val="002A50EC"/>
    <w:rsid w:val="002A5506"/>
    <w:rsid w:val="002B180D"/>
    <w:rsid w:val="002B265A"/>
    <w:rsid w:val="002B41A8"/>
    <w:rsid w:val="002B63FE"/>
    <w:rsid w:val="002B659F"/>
    <w:rsid w:val="002C1552"/>
    <w:rsid w:val="002C1EDB"/>
    <w:rsid w:val="002C3322"/>
    <w:rsid w:val="002C441F"/>
    <w:rsid w:val="002C5A75"/>
    <w:rsid w:val="002D0DF6"/>
    <w:rsid w:val="002D260E"/>
    <w:rsid w:val="002D3836"/>
    <w:rsid w:val="002D3FCE"/>
    <w:rsid w:val="002D6C20"/>
    <w:rsid w:val="002E00D8"/>
    <w:rsid w:val="002E09BD"/>
    <w:rsid w:val="002E230F"/>
    <w:rsid w:val="002E3D8B"/>
    <w:rsid w:val="002E48D8"/>
    <w:rsid w:val="002E4C65"/>
    <w:rsid w:val="002E56AA"/>
    <w:rsid w:val="002E7BAE"/>
    <w:rsid w:val="002F1C8F"/>
    <w:rsid w:val="002F41D6"/>
    <w:rsid w:val="002F5959"/>
    <w:rsid w:val="002F6098"/>
    <w:rsid w:val="002F702E"/>
    <w:rsid w:val="002F726A"/>
    <w:rsid w:val="002F7F75"/>
    <w:rsid w:val="00304B40"/>
    <w:rsid w:val="00304C7B"/>
    <w:rsid w:val="00304CF7"/>
    <w:rsid w:val="00305CD4"/>
    <w:rsid w:val="003067DA"/>
    <w:rsid w:val="003075D0"/>
    <w:rsid w:val="00307D19"/>
    <w:rsid w:val="0031399D"/>
    <w:rsid w:val="00314716"/>
    <w:rsid w:val="00316CDB"/>
    <w:rsid w:val="00320598"/>
    <w:rsid w:val="00321627"/>
    <w:rsid w:val="00323BBF"/>
    <w:rsid w:val="00324D8F"/>
    <w:rsid w:val="00327A45"/>
    <w:rsid w:val="00330989"/>
    <w:rsid w:val="00330ABA"/>
    <w:rsid w:val="00331C4A"/>
    <w:rsid w:val="00332809"/>
    <w:rsid w:val="00333097"/>
    <w:rsid w:val="00334A30"/>
    <w:rsid w:val="003408CC"/>
    <w:rsid w:val="003431C4"/>
    <w:rsid w:val="003441D8"/>
    <w:rsid w:val="00344323"/>
    <w:rsid w:val="00344654"/>
    <w:rsid w:val="003450FB"/>
    <w:rsid w:val="00346880"/>
    <w:rsid w:val="00346B1B"/>
    <w:rsid w:val="00346C00"/>
    <w:rsid w:val="00346D56"/>
    <w:rsid w:val="003503FC"/>
    <w:rsid w:val="0035080B"/>
    <w:rsid w:val="00351CA9"/>
    <w:rsid w:val="00353753"/>
    <w:rsid w:val="00353784"/>
    <w:rsid w:val="003568BE"/>
    <w:rsid w:val="00356B94"/>
    <w:rsid w:val="00357A37"/>
    <w:rsid w:val="00357E0E"/>
    <w:rsid w:val="00360213"/>
    <w:rsid w:val="00361203"/>
    <w:rsid w:val="00363769"/>
    <w:rsid w:val="00363782"/>
    <w:rsid w:val="0036404D"/>
    <w:rsid w:val="00364DAA"/>
    <w:rsid w:val="00365AB6"/>
    <w:rsid w:val="0036709C"/>
    <w:rsid w:val="00367308"/>
    <w:rsid w:val="00367F95"/>
    <w:rsid w:val="00370012"/>
    <w:rsid w:val="00375668"/>
    <w:rsid w:val="00376543"/>
    <w:rsid w:val="00376DB5"/>
    <w:rsid w:val="003803A5"/>
    <w:rsid w:val="003820A1"/>
    <w:rsid w:val="0038213E"/>
    <w:rsid w:val="00382A33"/>
    <w:rsid w:val="003830EE"/>
    <w:rsid w:val="003844C4"/>
    <w:rsid w:val="0038578D"/>
    <w:rsid w:val="00387479"/>
    <w:rsid w:val="00390B00"/>
    <w:rsid w:val="00393078"/>
    <w:rsid w:val="00393425"/>
    <w:rsid w:val="00393CA5"/>
    <w:rsid w:val="00393F92"/>
    <w:rsid w:val="003940CB"/>
    <w:rsid w:val="00394419"/>
    <w:rsid w:val="0039638F"/>
    <w:rsid w:val="0039692D"/>
    <w:rsid w:val="003977CB"/>
    <w:rsid w:val="003A1816"/>
    <w:rsid w:val="003A4E39"/>
    <w:rsid w:val="003A7916"/>
    <w:rsid w:val="003A793A"/>
    <w:rsid w:val="003B1C0C"/>
    <w:rsid w:val="003B22F0"/>
    <w:rsid w:val="003B24FC"/>
    <w:rsid w:val="003B2E08"/>
    <w:rsid w:val="003C2638"/>
    <w:rsid w:val="003C383D"/>
    <w:rsid w:val="003C3B90"/>
    <w:rsid w:val="003C3CA4"/>
    <w:rsid w:val="003C4346"/>
    <w:rsid w:val="003C46CB"/>
    <w:rsid w:val="003C478C"/>
    <w:rsid w:val="003C608C"/>
    <w:rsid w:val="003D1178"/>
    <w:rsid w:val="003D1CDE"/>
    <w:rsid w:val="003D5727"/>
    <w:rsid w:val="003D5E5D"/>
    <w:rsid w:val="003D678C"/>
    <w:rsid w:val="003D6E10"/>
    <w:rsid w:val="003E0C32"/>
    <w:rsid w:val="003E0E81"/>
    <w:rsid w:val="003E2F81"/>
    <w:rsid w:val="003E39FD"/>
    <w:rsid w:val="003E4C39"/>
    <w:rsid w:val="003E5F74"/>
    <w:rsid w:val="003E7196"/>
    <w:rsid w:val="003F0FB4"/>
    <w:rsid w:val="003F1053"/>
    <w:rsid w:val="003F155F"/>
    <w:rsid w:val="00401409"/>
    <w:rsid w:val="004028DE"/>
    <w:rsid w:val="00403104"/>
    <w:rsid w:val="00403BF6"/>
    <w:rsid w:val="0040553A"/>
    <w:rsid w:val="0040589C"/>
    <w:rsid w:val="00411AE2"/>
    <w:rsid w:val="00411EC5"/>
    <w:rsid w:val="0041425C"/>
    <w:rsid w:val="0041698B"/>
    <w:rsid w:val="00416BDF"/>
    <w:rsid w:val="00420083"/>
    <w:rsid w:val="00422559"/>
    <w:rsid w:val="00422E27"/>
    <w:rsid w:val="00424A2A"/>
    <w:rsid w:val="00427733"/>
    <w:rsid w:val="004319BE"/>
    <w:rsid w:val="004321D9"/>
    <w:rsid w:val="004331C2"/>
    <w:rsid w:val="004359DB"/>
    <w:rsid w:val="004403B1"/>
    <w:rsid w:val="004416B6"/>
    <w:rsid w:val="00441A36"/>
    <w:rsid w:val="004421D6"/>
    <w:rsid w:val="004446E0"/>
    <w:rsid w:val="0044524E"/>
    <w:rsid w:val="004466B5"/>
    <w:rsid w:val="0044714C"/>
    <w:rsid w:val="00447758"/>
    <w:rsid w:val="00450E28"/>
    <w:rsid w:val="004511EE"/>
    <w:rsid w:val="004512C9"/>
    <w:rsid w:val="004525F1"/>
    <w:rsid w:val="00453111"/>
    <w:rsid w:val="00455690"/>
    <w:rsid w:val="00455DEE"/>
    <w:rsid w:val="0045654D"/>
    <w:rsid w:val="00461116"/>
    <w:rsid w:val="004639F1"/>
    <w:rsid w:val="00464859"/>
    <w:rsid w:val="0046549E"/>
    <w:rsid w:val="00466DBE"/>
    <w:rsid w:val="00466E3D"/>
    <w:rsid w:val="00467825"/>
    <w:rsid w:val="00470DE5"/>
    <w:rsid w:val="004742C9"/>
    <w:rsid w:val="00475910"/>
    <w:rsid w:val="00477896"/>
    <w:rsid w:val="004801B4"/>
    <w:rsid w:val="00483772"/>
    <w:rsid w:val="004866F3"/>
    <w:rsid w:val="00487C6A"/>
    <w:rsid w:val="004908B8"/>
    <w:rsid w:val="00490E59"/>
    <w:rsid w:val="00490E90"/>
    <w:rsid w:val="004911CF"/>
    <w:rsid w:val="00493282"/>
    <w:rsid w:val="0049578D"/>
    <w:rsid w:val="004A30CA"/>
    <w:rsid w:val="004A4F41"/>
    <w:rsid w:val="004A6157"/>
    <w:rsid w:val="004A6992"/>
    <w:rsid w:val="004B2A7A"/>
    <w:rsid w:val="004B50D3"/>
    <w:rsid w:val="004B50EE"/>
    <w:rsid w:val="004B59E4"/>
    <w:rsid w:val="004B60A2"/>
    <w:rsid w:val="004C01BD"/>
    <w:rsid w:val="004C0FD8"/>
    <w:rsid w:val="004C1E40"/>
    <w:rsid w:val="004C5948"/>
    <w:rsid w:val="004C648B"/>
    <w:rsid w:val="004C70F4"/>
    <w:rsid w:val="004D1749"/>
    <w:rsid w:val="004D1B7A"/>
    <w:rsid w:val="004D2EA6"/>
    <w:rsid w:val="004D3A83"/>
    <w:rsid w:val="004D555F"/>
    <w:rsid w:val="004D568D"/>
    <w:rsid w:val="004D5C6C"/>
    <w:rsid w:val="004E055E"/>
    <w:rsid w:val="004E4487"/>
    <w:rsid w:val="004E4727"/>
    <w:rsid w:val="004E50EF"/>
    <w:rsid w:val="004E5BE7"/>
    <w:rsid w:val="004E7A4D"/>
    <w:rsid w:val="004F02BC"/>
    <w:rsid w:val="004F0DCF"/>
    <w:rsid w:val="004F0EB9"/>
    <w:rsid w:val="004F1011"/>
    <w:rsid w:val="004F1410"/>
    <w:rsid w:val="004F2205"/>
    <w:rsid w:val="004F4477"/>
    <w:rsid w:val="004F4FCF"/>
    <w:rsid w:val="004F5086"/>
    <w:rsid w:val="004F5E85"/>
    <w:rsid w:val="004F7806"/>
    <w:rsid w:val="004F7AF9"/>
    <w:rsid w:val="005059BD"/>
    <w:rsid w:val="00513CCA"/>
    <w:rsid w:val="0051566D"/>
    <w:rsid w:val="00515E28"/>
    <w:rsid w:val="00517D37"/>
    <w:rsid w:val="00517DC4"/>
    <w:rsid w:val="00517F79"/>
    <w:rsid w:val="0052055D"/>
    <w:rsid w:val="00520733"/>
    <w:rsid w:val="00524E29"/>
    <w:rsid w:val="00527510"/>
    <w:rsid w:val="005279FC"/>
    <w:rsid w:val="00527B96"/>
    <w:rsid w:val="005305B1"/>
    <w:rsid w:val="00532236"/>
    <w:rsid w:val="005325D3"/>
    <w:rsid w:val="00536B70"/>
    <w:rsid w:val="00536E76"/>
    <w:rsid w:val="00537A0B"/>
    <w:rsid w:val="005425E9"/>
    <w:rsid w:val="005431C6"/>
    <w:rsid w:val="00543A5C"/>
    <w:rsid w:val="00545EB8"/>
    <w:rsid w:val="00551408"/>
    <w:rsid w:val="0055190B"/>
    <w:rsid w:val="0055235E"/>
    <w:rsid w:val="00553482"/>
    <w:rsid w:val="005549B6"/>
    <w:rsid w:val="00555422"/>
    <w:rsid w:val="0055592F"/>
    <w:rsid w:val="00555C96"/>
    <w:rsid w:val="00563641"/>
    <w:rsid w:val="005641EC"/>
    <w:rsid w:val="00564447"/>
    <w:rsid w:val="0057113F"/>
    <w:rsid w:val="00571856"/>
    <w:rsid w:val="00571D01"/>
    <w:rsid w:val="00572079"/>
    <w:rsid w:val="00572980"/>
    <w:rsid w:val="00575B62"/>
    <w:rsid w:val="00576E86"/>
    <w:rsid w:val="00580876"/>
    <w:rsid w:val="00582689"/>
    <w:rsid w:val="00583822"/>
    <w:rsid w:val="00583AEA"/>
    <w:rsid w:val="00584C82"/>
    <w:rsid w:val="00586667"/>
    <w:rsid w:val="00586B37"/>
    <w:rsid w:val="00590193"/>
    <w:rsid w:val="00590916"/>
    <w:rsid w:val="00594F85"/>
    <w:rsid w:val="0059592F"/>
    <w:rsid w:val="0059755E"/>
    <w:rsid w:val="005A039C"/>
    <w:rsid w:val="005A4ADA"/>
    <w:rsid w:val="005A667A"/>
    <w:rsid w:val="005A6DB8"/>
    <w:rsid w:val="005B0FED"/>
    <w:rsid w:val="005B1392"/>
    <w:rsid w:val="005B4720"/>
    <w:rsid w:val="005B7797"/>
    <w:rsid w:val="005C09F2"/>
    <w:rsid w:val="005C3763"/>
    <w:rsid w:val="005C38B6"/>
    <w:rsid w:val="005C3DB6"/>
    <w:rsid w:val="005C4357"/>
    <w:rsid w:val="005C444F"/>
    <w:rsid w:val="005C4E1E"/>
    <w:rsid w:val="005C51F6"/>
    <w:rsid w:val="005D0270"/>
    <w:rsid w:val="005D0D16"/>
    <w:rsid w:val="005D1A62"/>
    <w:rsid w:val="005D1E48"/>
    <w:rsid w:val="005D3407"/>
    <w:rsid w:val="005D4FA8"/>
    <w:rsid w:val="005E44EF"/>
    <w:rsid w:val="005E46E6"/>
    <w:rsid w:val="005E7D7D"/>
    <w:rsid w:val="005F1703"/>
    <w:rsid w:val="005F3811"/>
    <w:rsid w:val="005F64AB"/>
    <w:rsid w:val="005F7C79"/>
    <w:rsid w:val="00601EE5"/>
    <w:rsid w:val="00602A4B"/>
    <w:rsid w:val="0060501E"/>
    <w:rsid w:val="006069F3"/>
    <w:rsid w:val="0060714E"/>
    <w:rsid w:val="0060761F"/>
    <w:rsid w:val="006115B8"/>
    <w:rsid w:val="00615610"/>
    <w:rsid w:val="00617B14"/>
    <w:rsid w:val="0062036F"/>
    <w:rsid w:val="00623581"/>
    <w:rsid w:val="00623627"/>
    <w:rsid w:val="00624E14"/>
    <w:rsid w:val="00626657"/>
    <w:rsid w:val="006307E4"/>
    <w:rsid w:val="0063236B"/>
    <w:rsid w:val="00634611"/>
    <w:rsid w:val="00635EF0"/>
    <w:rsid w:val="0063691E"/>
    <w:rsid w:val="0063753A"/>
    <w:rsid w:val="00637F40"/>
    <w:rsid w:val="00641210"/>
    <w:rsid w:val="00643DE1"/>
    <w:rsid w:val="006442AD"/>
    <w:rsid w:val="00644DE3"/>
    <w:rsid w:val="00645930"/>
    <w:rsid w:val="006501AF"/>
    <w:rsid w:val="00651EC5"/>
    <w:rsid w:val="00653B2D"/>
    <w:rsid w:val="006546E7"/>
    <w:rsid w:val="0065526F"/>
    <w:rsid w:val="006619F1"/>
    <w:rsid w:val="00667478"/>
    <w:rsid w:val="00670A83"/>
    <w:rsid w:val="00672578"/>
    <w:rsid w:val="00673854"/>
    <w:rsid w:val="006754AB"/>
    <w:rsid w:val="00676095"/>
    <w:rsid w:val="006760EC"/>
    <w:rsid w:val="006761B3"/>
    <w:rsid w:val="00677782"/>
    <w:rsid w:val="0068430B"/>
    <w:rsid w:val="0068448B"/>
    <w:rsid w:val="0068644D"/>
    <w:rsid w:val="006903FE"/>
    <w:rsid w:val="00690B2C"/>
    <w:rsid w:val="00692B8E"/>
    <w:rsid w:val="0069454A"/>
    <w:rsid w:val="00694B77"/>
    <w:rsid w:val="00695D75"/>
    <w:rsid w:val="00696359"/>
    <w:rsid w:val="006A1994"/>
    <w:rsid w:val="006A34CE"/>
    <w:rsid w:val="006A4142"/>
    <w:rsid w:val="006A5DDC"/>
    <w:rsid w:val="006A70A2"/>
    <w:rsid w:val="006B180E"/>
    <w:rsid w:val="006B19DB"/>
    <w:rsid w:val="006B1A62"/>
    <w:rsid w:val="006B1EA2"/>
    <w:rsid w:val="006B2A6D"/>
    <w:rsid w:val="006B733E"/>
    <w:rsid w:val="006C0860"/>
    <w:rsid w:val="006C17E0"/>
    <w:rsid w:val="006C1A43"/>
    <w:rsid w:val="006C1B8F"/>
    <w:rsid w:val="006C2138"/>
    <w:rsid w:val="006C2756"/>
    <w:rsid w:val="006C28E2"/>
    <w:rsid w:val="006C32CE"/>
    <w:rsid w:val="006C40A5"/>
    <w:rsid w:val="006C5254"/>
    <w:rsid w:val="006C6287"/>
    <w:rsid w:val="006D0825"/>
    <w:rsid w:val="006D147D"/>
    <w:rsid w:val="006D2869"/>
    <w:rsid w:val="006D2870"/>
    <w:rsid w:val="006D2969"/>
    <w:rsid w:val="006D3BE3"/>
    <w:rsid w:val="006D4044"/>
    <w:rsid w:val="006D44CB"/>
    <w:rsid w:val="006D5B72"/>
    <w:rsid w:val="006E092C"/>
    <w:rsid w:val="006E23C4"/>
    <w:rsid w:val="006E3524"/>
    <w:rsid w:val="006E4ABD"/>
    <w:rsid w:val="006E5AF8"/>
    <w:rsid w:val="006F1152"/>
    <w:rsid w:val="006F1F5D"/>
    <w:rsid w:val="006F2B47"/>
    <w:rsid w:val="006F2BFC"/>
    <w:rsid w:val="006F34B5"/>
    <w:rsid w:val="006F36BC"/>
    <w:rsid w:val="006F45DB"/>
    <w:rsid w:val="006F4826"/>
    <w:rsid w:val="006F5F82"/>
    <w:rsid w:val="00701AE9"/>
    <w:rsid w:val="00703589"/>
    <w:rsid w:val="00704391"/>
    <w:rsid w:val="007062A7"/>
    <w:rsid w:val="00706AC7"/>
    <w:rsid w:val="00707F68"/>
    <w:rsid w:val="00711CF6"/>
    <w:rsid w:val="00711DED"/>
    <w:rsid w:val="00712272"/>
    <w:rsid w:val="0071334F"/>
    <w:rsid w:val="007167C3"/>
    <w:rsid w:val="00716A6F"/>
    <w:rsid w:val="00720B04"/>
    <w:rsid w:val="00720EA7"/>
    <w:rsid w:val="0072115D"/>
    <w:rsid w:val="00721D43"/>
    <w:rsid w:val="00723FCB"/>
    <w:rsid w:val="00724D89"/>
    <w:rsid w:val="00725CF9"/>
    <w:rsid w:val="00725F4D"/>
    <w:rsid w:val="00726791"/>
    <w:rsid w:val="00730D9A"/>
    <w:rsid w:val="007344B5"/>
    <w:rsid w:val="0073461E"/>
    <w:rsid w:val="00735360"/>
    <w:rsid w:val="007360A2"/>
    <w:rsid w:val="00736358"/>
    <w:rsid w:val="00736B1F"/>
    <w:rsid w:val="0074580F"/>
    <w:rsid w:val="00747012"/>
    <w:rsid w:val="007519F3"/>
    <w:rsid w:val="00751B04"/>
    <w:rsid w:val="0075239D"/>
    <w:rsid w:val="00752ECF"/>
    <w:rsid w:val="007532D2"/>
    <w:rsid w:val="00761ADE"/>
    <w:rsid w:val="00763ADC"/>
    <w:rsid w:val="00764363"/>
    <w:rsid w:val="007677A6"/>
    <w:rsid w:val="00770DD9"/>
    <w:rsid w:val="007716BE"/>
    <w:rsid w:val="00772580"/>
    <w:rsid w:val="00773FBB"/>
    <w:rsid w:val="0077509C"/>
    <w:rsid w:val="00775BBC"/>
    <w:rsid w:val="007761AC"/>
    <w:rsid w:val="00776E89"/>
    <w:rsid w:val="00777138"/>
    <w:rsid w:val="00781854"/>
    <w:rsid w:val="00781A33"/>
    <w:rsid w:val="0078229A"/>
    <w:rsid w:val="0078267D"/>
    <w:rsid w:val="007861A4"/>
    <w:rsid w:val="007911F5"/>
    <w:rsid w:val="00792C89"/>
    <w:rsid w:val="00793D79"/>
    <w:rsid w:val="0079445D"/>
    <w:rsid w:val="00795A99"/>
    <w:rsid w:val="00796816"/>
    <w:rsid w:val="00796A94"/>
    <w:rsid w:val="007971FB"/>
    <w:rsid w:val="0079743D"/>
    <w:rsid w:val="007A1E96"/>
    <w:rsid w:val="007A23A7"/>
    <w:rsid w:val="007A241E"/>
    <w:rsid w:val="007A407F"/>
    <w:rsid w:val="007A486A"/>
    <w:rsid w:val="007A6E85"/>
    <w:rsid w:val="007B32D5"/>
    <w:rsid w:val="007B3814"/>
    <w:rsid w:val="007B6114"/>
    <w:rsid w:val="007B6AC7"/>
    <w:rsid w:val="007B6C49"/>
    <w:rsid w:val="007B75DD"/>
    <w:rsid w:val="007C084F"/>
    <w:rsid w:val="007C2942"/>
    <w:rsid w:val="007C36C8"/>
    <w:rsid w:val="007C4478"/>
    <w:rsid w:val="007C5841"/>
    <w:rsid w:val="007C6DE8"/>
    <w:rsid w:val="007C72DE"/>
    <w:rsid w:val="007C7C8B"/>
    <w:rsid w:val="007D101C"/>
    <w:rsid w:val="007D3201"/>
    <w:rsid w:val="007D340E"/>
    <w:rsid w:val="007D36CE"/>
    <w:rsid w:val="007D39D8"/>
    <w:rsid w:val="007D43DC"/>
    <w:rsid w:val="007D6987"/>
    <w:rsid w:val="007D73A4"/>
    <w:rsid w:val="007E11DE"/>
    <w:rsid w:val="007E2250"/>
    <w:rsid w:val="007E53CE"/>
    <w:rsid w:val="007E61EA"/>
    <w:rsid w:val="007F2CDC"/>
    <w:rsid w:val="007F4939"/>
    <w:rsid w:val="007F4A4E"/>
    <w:rsid w:val="007F67C8"/>
    <w:rsid w:val="0080358B"/>
    <w:rsid w:val="00804F0F"/>
    <w:rsid w:val="00805D64"/>
    <w:rsid w:val="00806B73"/>
    <w:rsid w:val="00806E36"/>
    <w:rsid w:val="00807004"/>
    <w:rsid w:val="00814078"/>
    <w:rsid w:val="00814D97"/>
    <w:rsid w:val="008157F8"/>
    <w:rsid w:val="008176E3"/>
    <w:rsid w:val="008243A3"/>
    <w:rsid w:val="00824DC7"/>
    <w:rsid w:val="008304E6"/>
    <w:rsid w:val="00831AD4"/>
    <w:rsid w:val="00832E5A"/>
    <w:rsid w:val="008332B5"/>
    <w:rsid w:val="0083422D"/>
    <w:rsid w:val="008344EB"/>
    <w:rsid w:val="0083610B"/>
    <w:rsid w:val="008374CA"/>
    <w:rsid w:val="008407F5"/>
    <w:rsid w:val="008416D8"/>
    <w:rsid w:val="00841ECF"/>
    <w:rsid w:val="00842598"/>
    <w:rsid w:val="00843492"/>
    <w:rsid w:val="00844D16"/>
    <w:rsid w:val="00846E92"/>
    <w:rsid w:val="00847AAC"/>
    <w:rsid w:val="00850906"/>
    <w:rsid w:val="00851ABA"/>
    <w:rsid w:val="00852C91"/>
    <w:rsid w:val="00852E25"/>
    <w:rsid w:val="00855201"/>
    <w:rsid w:val="00855814"/>
    <w:rsid w:val="00855941"/>
    <w:rsid w:val="00856779"/>
    <w:rsid w:val="00860773"/>
    <w:rsid w:val="00860A94"/>
    <w:rsid w:val="00861166"/>
    <w:rsid w:val="00861B71"/>
    <w:rsid w:val="008627DE"/>
    <w:rsid w:val="00864D39"/>
    <w:rsid w:val="00866C26"/>
    <w:rsid w:val="00866F7A"/>
    <w:rsid w:val="00867BAA"/>
    <w:rsid w:val="00870D58"/>
    <w:rsid w:val="00872262"/>
    <w:rsid w:val="00872A46"/>
    <w:rsid w:val="00872FDE"/>
    <w:rsid w:val="008738CF"/>
    <w:rsid w:val="0087475E"/>
    <w:rsid w:val="00874A95"/>
    <w:rsid w:val="00875D11"/>
    <w:rsid w:val="008775A4"/>
    <w:rsid w:val="00880369"/>
    <w:rsid w:val="00883A00"/>
    <w:rsid w:val="008856D8"/>
    <w:rsid w:val="008858DE"/>
    <w:rsid w:val="0088615C"/>
    <w:rsid w:val="0088766D"/>
    <w:rsid w:val="008904DF"/>
    <w:rsid w:val="0089324D"/>
    <w:rsid w:val="0089360B"/>
    <w:rsid w:val="0089386E"/>
    <w:rsid w:val="00896C3D"/>
    <w:rsid w:val="00897F56"/>
    <w:rsid w:val="008A0050"/>
    <w:rsid w:val="008A05F4"/>
    <w:rsid w:val="008A0AEB"/>
    <w:rsid w:val="008A1B61"/>
    <w:rsid w:val="008A1BE0"/>
    <w:rsid w:val="008A2B6F"/>
    <w:rsid w:val="008A375F"/>
    <w:rsid w:val="008A3DCB"/>
    <w:rsid w:val="008B1947"/>
    <w:rsid w:val="008B3CFC"/>
    <w:rsid w:val="008B58E7"/>
    <w:rsid w:val="008C051F"/>
    <w:rsid w:val="008C16B9"/>
    <w:rsid w:val="008C1F16"/>
    <w:rsid w:val="008C2485"/>
    <w:rsid w:val="008C324D"/>
    <w:rsid w:val="008C6003"/>
    <w:rsid w:val="008D05B8"/>
    <w:rsid w:val="008D2274"/>
    <w:rsid w:val="008D4129"/>
    <w:rsid w:val="008D78C4"/>
    <w:rsid w:val="008E03CC"/>
    <w:rsid w:val="008E151F"/>
    <w:rsid w:val="008E155F"/>
    <w:rsid w:val="008E38E2"/>
    <w:rsid w:val="008E4983"/>
    <w:rsid w:val="008E7A0F"/>
    <w:rsid w:val="008F0519"/>
    <w:rsid w:val="008F4F77"/>
    <w:rsid w:val="008F5DF2"/>
    <w:rsid w:val="008F7397"/>
    <w:rsid w:val="00903893"/>
    <w:rsid w:val="009042B7"/>
    <w:rsid w:val="00906658"/>
    <w:rsid w:val="009067E1"/>
    <w:rsid w:val="00907A54"/>
    <w:rsid w:val="00910084"/>
    <w:rsid w:val="009110E7"/>
    <w:rsid w:val="00911D03"/>
    <w:rsid w:val="00912DC3"/>
    <w:rsid w:val="00913DC5"/>
    <w:rsid w:val="00914CA1"/>
    <w:rsid w:val="009171FE"/>
    <w:rsid w:val="00925C77"/>
    <w:rsid w:val="00925EF5"/>
    <w:rsid w:val="00927E5C"/>
    <w:rsid w:val="0093195D"/>
    <w:rsid w:val="009328C9"/>
    <w:rsid w:val="00934475"/>
    <w:rsid w:val="009346A9"/>
    <w:rsid w:val="00935D97"/>
    <w:rsid w:val="009367B0"/>
    <w:rsid w:val="009408D3"/>
    <w:rsid w:val="00940B3A"/>
    <w:rsid w:val="009419CD"/>
    <w:rsid w:val="009420CA"/>
    <w:rsid w:val="00942259"/>
    <w:rsid w:val="00946AF5"/>
    <w:rsid w:val="0094709C"/>
    <w:rsid w:val="00950DD8"/>
    <w:rsid w:val="00952782"/>
    <w:rsid w:val="00954779"/>
    <w:rsid w:val="009547A6"/>
    <w:rsid w:val="00955D95"/>
    <w:rsid w:val="00960C72"/>
    <w:rsid w:val="00961134"/>
    <w:rsid w:val="00963EEC"/>
    <w:rsid w:val="00964254"/>
    <w:rsid w:val="0096684B"/>
    <w:rsid w:val="00967318"/>
    <w:rsid w:val="009674BE"/>
    <w:rsid w:val="00967832"/>
    <w:rsid w:val="00970FB7"/>
    <w:rsid w:val="00973393"/>
    <w:rsid w:val="00974F98"/>
    <w:rsid w:val="00976955"/>
    <w:rsid w:val="009807C8"/>
    <w:rsid w:val="00981940"/>
    <w:rsid w:val="009826E2"/>
    <w:rsid w:val="00983A8C"/>
    <w:rsid w:val="00984494"/>
    <w:rsid w:val="00987F17"/>
    <w:rsid w:val="00992BFB"/>
    <w:rsid w:val="00996104"/>
    <w:rsid w:val="009A222A"/>
    <w:rsid w:val="009A3BDF"/>
    <w:rsid w:val="009A42ED"/>
    <w:rsid w:val="009A4305"/>
    <w:rsid w:val="009A4CB3"/>
    <w:rsid w:val="009A6FF4"/>
    <w:rsid w:val="009A7589"/>
    <w:rsid w:val="009B004F"/>
    <w:rsid w:val="009B02C6"/>
    <w:rsid w:val="009B1441"/>
    <w:rsid w:val="009B18C2"/>
    <w:rsid w:val="009B37A8"/>
    <w:rsid w:val="009B3E7D"/>
    <w:rsid w:val="009B41A3"/>
    <w:rsid w:val="009B5FAA"/>
    <w:rsid w:val="009B5FF1"/>
    <w:rsid w:val="009B635E"/>
    <w:rsid w:val="009B6895"/>
    <w:rsid w:val="009C026A"/>
    <w:rsid w:val="009C0807"/>
    <w:rsid w:val="009C0E48"/>
    <w:rsid w:val="009C2A1E"/>
    <w:rsid w:val="009C7E7D"/>
    <w:rsid w:val="009D0AE7"/>
    <w:rsid w:val="009D1A34"/>
    <w:rsid w:val="009D2610"/>
    <w:rsid w:val="009D2817"/>
    <w:rsid w:val="009D2A85"/>
    <w:rsid w:val="009D3A61"/>
    <w:rsid w:val="009D4551"/>
    <w:rsid w:val="009D4F82"/>
    <w:rsid w:val="009D7733"/>
    <w:rsid w:val="009E155E"/>
    <w:rsid w:val="009E2308"/>
    <w:rsid w:val="009E3F67"/>
    <w:rsid w:val="009F061E"/>
    <w:rsid w:val="009F17BB"/>
    <w:rsid w:val="009F3534"/>
    <w:rsid w:val="009F5A0D"/>
    <w:rsid w:val="009F7732"/>
    <w:rsid w:val="009F7AE2"/>
    <w:rsid w:val="00A011CD"/>
    <w:rsid w:val="00A01439"/>
    <w:rsid w:val="00A05949"/>
    <w:rsid w:val="00A067D6"/>
    <w:rsid w:val="00A07861"/>
    <w:rsid w:val="00A12920"/>
    <w:rsid w:val="00A20714"/>
    <w:rsid w:val="00A20732"/>
    <w:rsid w:val="00A2242D"/>
    <w:rsid w:val="00A3118E"/>
    <w:rsid w:val="00A325B9"/>
    <w:rsid w:val="00A34676"/>
    <w:rsid w:val="00A353C1"/>
    <w:rsid w:val="00A359B7"/>
    <w:rsid w:val="00A365C8"/>
    <w:rsid w:val="00A4007F"/>
    <w:rsid w:val="00A4147F"/>
    <w:rsid w:val="00A42B86"/>
    <w:rsid w:val="00A430B2"/>
    <w:rsid w:val="00A46DAB"/>
    <w:rsid w:val="00A47098"/>
    <w:rsid w:val="00A517C6"/>
    <w:rsid w:val="00A519D4"/>
    <w:rsid w:val="00A51B72"/>
    <w:rsid w:val="00A520DD"/>
    <w:rsid w:val="00A5541B"/>
    <w:rsid w:val="00A564AB"/>
    <w:rsid w:val="00A5777F"/>
    <w:rsid w:val="00A60B9C"/>
    <w:rsid w:val="00A61933"/>
    <w:rsid w:val="00A6338D"/>
    <w:rsid w:val="00A63397"/>
    <w:rsid w:val="00A64EE2"/>
    <w:rsid w:val="00A66668"/>
    <w:rsid w:val="00A66D21"/>
    <w:rsid w:val="00A67248"/>
    <w:rsid w:val="00A71432"/>
    <w:rsid w:val="00A7251B"/>
    <w:rsid w:val="00A757AB"/>
    <w:rsid w:val="00A75C8B"/>
    <w:rsid w:val="00A76757"/>
    <w:rsid w:val="00A770B7"/>
    <w:rsid w:val="00A776C7"/>
    <w:rsid w:val="00A77AD8"/>
    <w:rsid w:val="00A810E6"/>
    <w:rsid w:val="00A82016"/>
    <w:rsid w:val="00A841A9"/>
    <w:rsid w:val="00A851EF"/>
    <w:rsid w:val="00A86315"/>
    <w:rsid w:val="00A908A5"/>
    <w:rsid w:val="00A90A36"/>
    <w:rsid w:val="00A92BDB"/>
    <w:rsid w:val="00A92C4E"/>
    <w:rsid w:val="00A97A34"/>
    <w:rsid w:val="00AA03A7"/>
    <w:rsid w:val="00AA34C4"/>
    <w:rsid w:val="00AA34EF"/>
    <w:rsid w:val="00AA383E"/>
    <w:rsid w:val="00AA3E53"/>
    <w:rsid w:val="00AA49E3"/>
    <w:rsid w:val="00AA6B13"/>
    <w:rsid w:val="00AA784B"/>
    <w:rsid w:val="00AB04A6"/>
    <w:rsid w:val="00AB156E"/>
    <w:rsid w:val="00AB6600"/>
    <w:rsid w:val="00AB6CED"/>
    <w:rsid w:val="00AC145A"/>
    <w:rsid w:val="00AC4034"/>
    <w:rsid w:val="00AC440B"/>
    <w:rsid w:val="00AC66B4"/>
    <w:rsid w:val="00AC709E"/>
    <w:rsid w:val="00AC715D"/>
    <w:rsid w:val="00AC73A2"/>
    <w:rsid w:val="00AC79FD"/>
    <w:rsid w:val="00AD1B68"/>
    <w:rsid w:val="00AD29BF"/>
    <w:rsid w:val="00AD3B12"/>
    <w:rsid w:val="00AD3F8F"/>
    <w:rsid w:val="00AD482A"/>
    <w:rsid w:val="00AD4A52"/>
    <w:rsid w:val="00AD5811"/>
    <w:rsid w:val="00AE0B53"/>
    <w:rsid w:val="00AE0FD4"/>
    <w:rsid w:val="00AE20F1"/>
    <w:rsid w:val="00AE22C8"/>
    <w:rsid w:val="00AE267B"/>
    <w:rsid w:val="00AE321C"/>
    <w:rsid w:val="00AE327B"/>
    <w:rsid w:val="00AE6C2C"/>
    <w:rsid w:val="00AF14ED"/>
    <w:rsid w:val="00AF16F2"/>
    <w:rsid w:val="00AF18E4"/>
    <w:rsid w:val="00AF3136"/>
    <w:rsid w:val="00B004AB"/>
    <w:rsid w:val="00B011A3"/>
    <w:rsid w:val="00B02597"/>
    <w:rsid w:val="00B0489C"/>
    <w:rsid w:val="00B06D01"/>
    <w:rsid w:val="00B10445"/>
    <w:rsid w:val="00B10976"/>
    <w:rsid w:val="00B11713"/>
    <w:rsid w:val="00B11A08"/>
    <w:rsid w:val="00B1205F"/>
    <w:rsid w:val="00B12501"/>
    <w:rsid w:val="00B12B19"/>
    <w:rsid w:val="00B12D1C"/>
    <w:rsid w:val="00B138A0"/>
    <w:rsid w:val="00B13BE3"/>
    <w:rsid w:val="00B20EF6"/>
    <w:rsid w:val="00B20FFE"/>
    <w:rsid w:val="00B21308"/>
    <w:rsid w:val="00B241FC"/>
    <w:rsid w:val="00B31E00"/>
    <w:rsid w:val="00B32D96"/>
    <w:rsid w:val="00B35FB4"/>
    <w:rsid w:val="00B360C5"/>
    <w:rsid w:val="00B3663C"/>
    <w:rsid w:val="00B42077"/>
    <w:rsid w:val="00B421B2"/>
    <w:rsid w:val="00B430E9"/>
    <w:rsid w:val="00B445F1"/>
    <w:rsid w:val="00B46310"/>
    <w:rsid w:val="00B52F99"/>
    <w:rsid w:val="00B5338F"/>
    <w:rsid w:val="00B55D62"/>
    <w:rsid w:val="00B55E23"/>
    <w:rsid w:val="00B56D31"/>
    <w:rsid w:val="00B61732"/>
    <w:rsid w:val="00B6273A"/>
    <w:rsid w:val="00B639A6"/>
    <w:rsid w:val="00B649FF"/>
    <w:rsid w:val="00B6632B"/>
    <w:rsid w:val="00B713EA"/>
    <w:rsid w:val="00B716FB"/>
    <w:rsid w:val="00B72191"/>
    <w:rsid w:val="00B73049"/>
    <w:rsid w:val="00B73772"/>
    <w:rsid w:val="00B73AA5"/>
    <w:rsid w:val="00B74815"/>
    <w:rsid w:val="00B759FD"/>
    <w:rsid w:val="00B779F1"/>
    <w:rsid w:val="00B77D4F"/>
    <w:rsid w:val="00B80CF8"/>
    <w:rsid w:val="00B82F62"/>
    <w:rsid w:val="00B84EAA"/>
    <w:rsid w:val="00B84FC9"/>
    <w:rsid w:val="00B8536B"/>
    <w:rsid w:val="00B87937"/>
    <w:rsid w:val="00B87E23"/>
    <w:rsid w:val="00B913F8"/>
    <w:rsid w:val="00B92424"/>
    <w:rsid w:val="00B92C6A"/>
    <w:rsid w:val="00B9327E"/>
    <w:rsid w:val="00B96550"/>
    <w:rsid w:val="00B9675C"/>
    <w:rsid w:val="00B96D57"/>
    <w:rsid w:val="00BA04C5"/>
    <w:rsid w:val="00BA1703"/>
    <w:rsid w:val="00BA3FFA"/>
    <w:rsid w:val="00BB0329"/>
    <w:rsid w:val="00BB28C9"/>
    <w:rsid w:val="00BB2AF8"/>
    <w:rsid w:val="00BB3BAB"/>
    <w:rsid w:val="00BB49B3"/>
    <w:rsid w:val="00BB4B45"/>
    <w:rsid w:val="00BB4F4F"/>
    <w:rsid w:val="00BC022F"/>
    <w:rsid w:val="00BC2DE7"/>
    <w:rsid w:val="00BC5883"/>
    <w:rsid w:val="00BC7280"/>
    <w:rsid w:val="00BD0C45"/>
    <w:rsid w:val="00BD1FF0"/>
    <w:rsid w:val="00BD3B36"/>
    <w:rsid w:val="00BD3D13"/>
    <w:rsid w:val="00BD5843"/>
    <w:rsid w:val="00BD5BB0"/>
    <w:rsid w:val="00BD6158"/>
    <w:rsid w:val="00BD6577"/>
    <w:rsid w:val="00BD72F9"/>
    <w:rsid w:val="00BE00DF"/>
    <w:rsid w:val="00BE11D3"/>
    <w:rsid w:val="00BE241B"/>
    <w:rsid w:val="00BE3800"/>
    <w:rsid w:val="00BE3BA1"/>
    <w:rsid w:val="00BE70B7"/>
    <w:rsid w:val="00BF01A2"/>
    <w:rsid w:val="00BF036C"/>
    <w:rsid w:val="00BF1BC0"/>
    <w:rsid w:val="00BF223D"/>
    <w:rsid w:val="00BF2F74"/>
    <w:rsid w:val="00BF3DB7"/>
    <w:rsid w:val="00BF5185"/>
    <w:rsid w:val="00BF65A0"/>
    <w:rsid w:val="00BF6E80"/>
    <w:rsid w:val="00BF74C8"/>
    <w:rsid w:val="00C01136"/>
    <w:rsid w:val="00C04EE8"/>
    <w:rsid w:val="00C060C7"/>
    <w:rsid w:val="00C0693B"/>
    <w:rsid w:val="00C0765D"/>
    <w:rsid w:val="00C1161A"/>
    <w:rsid w:val="00C15EBC"/>
    <w:rsid w:val="00C16C0A"/>
    <w:rsid w:val="00C27070"/>
    <w:rsid w:val="00C341B1"/>
    <w:rsid w:val="00C359A5"/>
    <w:rsid w:val="00C36657"/>
    <w:rsid w:val="00C369D9"/>
    <w:rsid w:val="00C36E79"/>
    <w:rsid w:val="00C3749D"/>
    <w:rsid w:val="00C40520"/>
    <w:rsid w:val="00C413A3"/>
    <w:rsid w:val="00C414F8"/>
    <w:rsid w:val="00C42DE1"/>
    <w:rsid w:val="00C43247"/>
    <w:rsid w:val="00C439A0"/>
    <w:rsid w:val="00C43F6D"/>
    <w:rsid w:val="00C45692"/>
    <w:rsid w:val="00C47DEE"/>
    <w:rsid w:val="00C5001B"/>
    <w:rsid w:val="00C51362"/>
    <w:rsid w:val="00C51FC8"/>
    <w:rsid w:val="00C53A05"/>
    <w:rsid w:val="00C54B67"/>
    <w:rsid w:val="00C56E38"/>
    <w:rsid w:val="00C60BEE"/>
    <w:rsid w:val="00C60F42"/>
    <w:rsid w:val="00C613BF"/>
    <w:rsid w:val="00C65DCF"/>
    <w:rsid w:val="00C6684C"/>
    <w:rsid w:val="00C67F26"/>
    <w:rsid w:val="00C712F2"/>
    <w:rsid w:val="00C71F5D"/>
    <w:rsid w:val="00C75D46"/>
    <w:rsid w:val="00C77E8C"/>
    <w:rsid w:val="00C80263"/>
    <w:rsid w:val="00C80BBA"/>
    <w:rsid w:val="00C823EA"/>
    <w:rsid w:val="00C84360"/>
    <w:rsid w:val="00C86690"/>
    <w:rsid w:val="00C93F1B"/>
    <w:rsid w:val="00C969CC"/>
    <w:rsid w:val="00C96A9F"/>
    <w:rsid w:val="00C973AD"/>
    <w:rsid w:val="00C97554"/>
    <w:rsid w:val="00C979F7"/>
    <w:rsid w:val="00CA0570"/>
    <w:rsid w:val="00CA10FA"/>
    <w:rsid w:val="00CA2034"/>
    <w:rsid w:val="00CA490D"/>
    <w:rsid w:val="00CA53D3"/>
    <w:rsid w:val="00CA6FD2"/>
    <w:rsid w:val="00CB430C"/>
    <w:rsid w:val="00CC0820"/>
    <w:rsid w:val="00CC2E28"/>
    <w:rsid w:val="00CC5676"/>
    <w:rsid w:val="00CC6827"/>
    <w:rsid w:val="00CC7925"/>
    <w:rsid w:val="00CC7BDE"/>
    <w:rsid w:val="00CD2001"/>
    <w:rsid w:val="00CD36A4"/>
    <w:rsid w:val="00CD3BA7"/>
    <w:rsid w:val="00CD4A84"/>
    <w:rsid w:val="00CD523D"/>
    <w:rsid w:val="00CD5EA0"/>
    <w:rsid w:val="00CE0E57"/>
    <w:rsid w:val="00CE12D9"/>
    <w:rsid w:val="00CE2505"/>
    <w:rsid w:val="00CE3356"/>
    <w:rsid w:val="00CE41D7"/>
    <w:rsid w:val="00CE457D"/>
    <w:rsid w:val="00CE6C5F"/>
    <w:rsid w:val="00CE7EFA"/>
    <w:rsid w:val="00CF1BAD"/>
    <w:rsid w:val="00CF1FC7"/>
    <w:rsid w:val="00CF4F69"/>
    <w:rsid w:val="00D02CA7"/>
    <w:rsid w:val="00D03B35"/>
    <w:rsid w:val="00D04525"/>
    <w:rsid w:val="00D06811"/>
    <w:rsid w:val="00D07E39"/>
    <w:rsid w:val="00D14257"/>
    <w:rsid w:val="00D1559F"/>
    <w:rsid w:val="00D15959"/>
    <w:rsid w:val="00D1745D"/>
    <w:rsid w:val="00D17C6C"/>
    <w:rsid w:val="00D22DD3"/>
    <w:rsid w:val="00D234F4"/>
    <w:rsid w:val="00D23503"/>
    <w:rsid w:val="00D27497"/>
    <w:rsid w:val="00D279EF"/>
    <w:rsid w:val="00D303BE"/>
    <w:rsid w:val="00D31F4A"/>
    <w:rsid w:val="00D3290A"/>
    <w:rsid w:val="00D3415C"/>
    <w:rsid w:val="00D35C28"/>
    <w:rsid w:val="00D4039B"/>
    <w:rsid w:val="00D404A8"/>
    <w:rsid w:val="00D41D88"/>
    <w:rsid w:val="00D42185"/>
    <w:rsid w:val="00D435C4"/>
    <w:rsid w:val="00D44C57"/>
    <w:rsid w:val="00D45995"/>
    <w:rsid w:val="00D5021C"/>
    <w:rsid w:val="00D5207E"/>
    <w:rsid w:val="00D5269E"/>
    <w:rsid w:val="00D53611"/>
    <w:rsid w:val="00D57721"/>
    <w:rsid w:val="00D60987"/>
    <w:rsid w:val="00D610B2"/>
    <w:rsid w:val="00D6140B"/>
    <w:rsid w:val="00D62BBF"/>
    <w:rsid w:val="00D63A73"/>
    <w:rsid w:val="00D63F80"/>
    <w:rsid w:val="00D6624A"/>
    <w:rsid w:val="00D70E54"/>
    <w:rsid w:val="00D71C36"/>
    <w:rsid w:val="00D73BFF"/>
    <w:rsid w:val="00D811FF"/>
    <w:rsid w:val="00D82E25"/>
    <w:rsid w:val="00D83078"/>
    <w:rsid w:val="00D861BD"/>
    <w:rsid w:val="00D86507"/>
    <w:rsid w:val="00D86F9E"/>
    <w:rsid w:val="00D90B56"/>
    <w:rsid w:val="00D91159"/>
    <w:rsid w:val="00D91532"/>
    <w:rsid w:val="00D97795"/>
    <w:rsid w:val="00D97D4D"/>
    <w:rsid w:val="00DA1527"/>
    <w:rsid w:val="00DA170B"/>
    <w:rsid w:val="00DA24D0"/>
    <w:rsid w:val="00DA541C"/>
    <w:rsid w:val="00DA6FBE"/>
    <w:rsid w:val="00DB0E7F"/>
    <w:rsid w:val="00DB1001"/>
    <w:rsid w:val="00DB2979"/>
    <w:rsid w:val="00DB36A8"/>
    <w:rsid w:val="00DB36E6"/>
    <w:rsid w:val="00DB40B2"/>
    <w:rsid w:val="00DB6CFF"/>
    <w:rsid w:val="00DB71CA"/>
    <w:rsid w:val="00DB7A7E"/>
    <w:rsid w:val="00DC20FE"/>
    <w:rsid w:val="00DC36FF"/>
    <w:rsid w:val="00DC709F"/>
    <w:rsid w:val="00DD0A8A"/>
    <w:rsid w:val="00DD1949"/>
    <w:rsid w:val="00DD23E7"/>
    <w:rsid w:val="00DD3CD9"/>
    <w:rsid w:val="00DD3F60"/>
    <w:rsid w:val="00DD4CD0"/>
    <w:rsid w:val="00DD500D"/>
    <w:rsid w:val="00DD57E6"/>
    <w:rsid w:val="00DE0244"/>
    <w:rsid w:val="00DE085D"/>
    <w:rsid w:val="00DE1D21"/>
    <w:rsid w:val="00DE3512"/>
    <w:rsid w:val="00DE4631"/>
    <w:rsid w:val="00DE5C33"/>
    <w:rsid w:val="00DE7D7B"/>
    <w:rsid w:val="00DF388A"/>
    <w:rsid w:val="00DF4630"/>
    <w:rsid w:val="00DF4E76"/>
    <w:rsid w:val="00DF5875"/>
    <w:rsid w:val="00E00093"/>
    <w:rsid w:val="00E0055F"/>
    <w:rsid w:val="00E01F8E"/>
    <w:rsid w:val="00E02EA0"/>
    <w:rsid w:val="00E03E05"/>
    <w:rsid w:val="00E064AB"/>
    <w:rsid w:val="00E077CC"/>
    <w:rsid w:val="00E102FF"/>
    <w:rsid w:val="00E114A0"/>
    <w:rsid w:val="00E12704"/>
    <w:rsid w:val="00E1307F"/>
    <w:rsid w:val="00E13C9F"/>
    <w:rsid w:val="00E15198"/>
    <w:rsid w:val="00E22D5E"/>
    <w:rsid w:val="00E23F65"/>
    <w:rsid w:val="00E31A19"/>
    <w:rsid w:val="00E320CA"/>
    <w:rsid w:val="00E33247"/>
    <w:rsid w:val="00E3327E"/>
    <w:rsid w:val="00E35A4B"/>
    <w:rsid w:val="00E365E4"/>
    <w:rsid w:val="00E36C9E"/>
    <w:rsid w:val="00E4030E"/>
    <w:rsid w:val="00E4134A"/>
    <w:rsid w:val="00E432DF"/>
    <w:rsid w:val="00E43D4A"/>
    <w:rsid w:val="00E5131E"/>
    <w:rsid w:val="00E5138D"/>
    <w:rsid w:val="00E53B9E"/>
    <w:rsid w:val="00E5531B"/>
    <w:rsid w:val="00E5758A"/>
    <w:rsid w:val="00E62278"/>
    <w:rsid w:val="00E6277D"/>
    <w:rsid w:val="00E67424"/>
    <w:rsid w:val="00E7124A"/>
    <w:rsid w:val="00E74AB5"/>
    <w:rsid w:val="00E76C41"/>
    <w:rsid w:val="00E76D15"/>
    <w:rsid w:val="00E7729D"/>
    <w:rsid w:val="00E83777"/>
    <w:rsid w:val="00E83954"/>
    <w:rsid w:val="00E85252"/>
    <w:rsid w:val="00E85309"/>
    <w:rsid w:val="00E876A6"/>
    <w:rsid w:val="00E917D1"/>
    <w:rsid w:val="00E932CF"/>
    <w:rsid w:val="00E94632"/>
    <w:rsid w:val="00E946E0"/>
    <w:rsid w:val="00E94B34"/>
    <w:rsid w:val="00E94E9F"/>
    <w:rsid w:val="00E959E4"/>
    <w:rsid w:val="00E95D3A"/>
    <w:rsid w:val="00E963E3"/>
    <w:rsid w:val="00E975E1"/>
    <w:rsid w:val="00EA2DF0"/>
    <w:rsid w:val="00EA3F3B"/>
    <w:rsid w:val="00EA5D8F"/>
    <w:rsid w:val="00EA6525"/>
    <w:rsid w:val="00EA7923"/>
    <w:rsid w:val="00EB0C2C"/>
    <w:rsid w:val="00EB1B60"/>
    <w:rsid w:val="00EB23C9"/>
    <w:rsid w:val="00EB3C6D"/>
    <w:rsid w:val="00EC03FE"/>
    <w:rsid w:val="00EC0925"/>
    <w:rsid w:val="00EC2808"/>
    <w:rsid w:val="00EC36CE"/>
    <w:rsid w:val="00EC3F8E"/>
    <w:rsid w:val="00EC4BCB"/>
    <w:rsid w:val="00EE27DB"/>
    <w:rsid w:val="00EE2A98"/>
    <w:rsid w:val="00EE2D05"/>
    <w:rsid w:val="00EE3431"/>
    <w:rsid w:val="00EE706A"/>
    <w:rsid w:val="00EF399B"/>
    <w:rsid w:val="00EF3DE3"/>
    <w:rsid w:val="00EF7A4F"/>
    <w:rsid w:val="00F02937"/>
    <w:rsid w:val="00F02EF6"/>
    <w:rsid w:val="00F03D07"/>
    <w:rsid w:val="00F05B78"/>
    <w:rsid w:val="00F07FA9"/>
    <w:rsid w:val="00F106B7"/>
    <w:rsid w:val="00F1568C"/>
    <w:rsid w:val="00F16469"/>
    <w:rsid w:val="00F16576"/>
    <w:rsid w:val="00F168D1"/>
    <w:rsid w:val="00F239FF"/>
    <w:rsid w:val="00F2465F"/>
    <w:rsid w:val="00F26278"/>
    <w:rsid w:val="00F30FE2"/>
    <w:rsid w:val="00F31C50"/>
    <w:rsid w:val="00F327EB"/>
    <w:rsid w:val="00F3564F"/>
    <w:rsid w:val="00F35E80"/>
    <w:rsid w:val="00F35E8C"/>
    <w:rsid w:val="00F3610C"/>
    <w:rsid w:val="00F36E3D"/>
    <w:rsid w:val="00F37637"/>
    <w:rsid w:val="00F37D8D"/>
    <w:rsid w:val="00F41D7F"/>
    <w:rsid w:val="00F430A0"/>
    <w:rsid w:val="00F4394F"/>
    <w:rsid w:val="00F47223"/>
    <w:rsid w:val="00F522F1"/>
    <w:rsid w:val="00F528F7"/>
    <w:rsid w:val="00F53226"/>
    <w:rsid w:val="00F5494A"/>
    <w:rsid w:val="00F561A4"/>
    <w:rsid w:val="00F56549"/>
    <w:rsid w:val="00F60671"/>
    <w:rsid w:val="00F61986"/>
    <w:rsid w:val="00F6333A"/>
    <w:rsid w:val="00F63518"/>
    <w:rsid w:val="00F64011"/>
    <w:rsid w:val="00F657BA"/>
    <w:rsid w:val="00F671BA"/>
    <w:rsid w:val="00F67A25"/>
    <w:rsid w:val="00F7183E"/>
    <w:rsid w:val="00F7377A"/>
    <w:rsid w:val="00F765B7"/>
    <w:rsid w:val="00F77B13"/>
    <w:rsid w:val="00F80421"/>
    <w:rsid w:val="00F82994"/>
    <w:rsid w:val="00F831EF"/>
    <w:rsid w:val="00F83D4B"/>
    <w:rsid w:val="00F84772"/>
    <w:rsid w:val="00F85C79"/>
    <w:rsid w:val="00F90A97"/>
    <w:rsid w:val="00F90EEC"/>
    <w:rsid w:val="00F911E3"/>
    <w:rsid w:val="00F92480"/>
    <w:rsid w:val="00F97FBE"/>
    <w:rsid w:val="00FA26A4"/>
    <w:rsid w:val="00FA545F"/>
    <w:rsid w:val="00FA6302"/>
    <w:rsid w:val="00FA7729"/>
    <w:rsid w:val="00FA7B53"/>
    <w:rsid w:val="00FB355D"/>
    <w:rsid w:val="00FB54BC"/>
    <w:rsid w:val="00FB7130"/>
    <w:rsid w:val="00FC0EA2"/>
    <w:rsid w:val="00FC2810"/>
    <w:rsid w:val="00FC50DE"/>
    <w:rsid w:val="00FC51D9"/>
    <w:rsid w:val="00FC55C2"/>
    <w:rsid w:val="00FC68B9"/>
    <w:rsid w:val="00FC72F1"/>
    <w:rsid w:val="00FD1C5D"/>
    <w:rsid w:val="00FD376C"/>
    <w:rsid w:val="00FD43DE"/>
    <w:rsid w:val="00FD484B"/>
    <w:rsid w:val="00FD66BB"/>
    <w:rsid w:val="00FE0446"/>
    <w:rsid w:val="00FE0B15"/>
    <w:rsid w:val="00FE1E0F"/>
    <w:rsid w:val="00FE2437"/>
    <w:rsid w:val="00FE35A5"/>
    <w:rsid w:val="00FE4388"/>
    <w:rsid w:val="00FF0502"/>
    <w:rsid w:val="00FF593F"/>
    <w:rsid w:val="00FF5E14"/>
    <w:rsid w:val="00FF6E2D"/>
    <w:rsid w:val="00FF751B"/>
    <w:rsid w:val="00FF784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B84EAA"/>
    <w:pPr>
      <w:keepNext/>
      <w:jc w:val="both"/>
      <w:outlineLvl w:val="0"/>
    </w:pPr>
    <w:rPr>
      <w:rFonts w:ascii="Tahoma" w:hAnsi="Tahoma" w:cs="Tahoma"/>
      <w:b/>
      <w:bCs/>
    </w:rPr>
  </w:style>
  <w:style w:type="paragraph" w:styleId="Ttulo2">
    <w:name w:val="heading 2"/>
    <w:basedOn w:val="Normal"/>
    <w:next w:val="Normal"/>
    <w:qFormat/>
    <w:rsid w:val="00B84EAA"/>
    <w:pPr>
      <w:keepNext/>
      <w:jc w:val="both"/>
      <w:outlineLvl w:val="1"/>
    </w:pPr>
    <w:rPr>
      <w:rFonts w:ascii="Tahoma" w:hAnsi="Tahoma" w:cs="Tahoma"/>
      <w:i/>
      <w:iCs/>
    </w:rPr>
  </w:style>
  <w:style w:type="paragraph" w:styleId="Ttulo3">
    <w:name w:val="heading 3"/>
    <w:basedOn w:val="Normal"/>
    <w:next w:val="Normal"/>
    <w:qFormat/>
    <w:rsid w:val="00B84EAA"/>
    <w:pPr>
      <w:keepNext/>
      <w:jc w:val="center"/>
      <w:outlineLvl w:val="2"/>
    </w:pPr>
    <w:rPr>
      <w:rFonts w:ascii="Tahoma" w:hAnsi="Tahoma" w:cs="Tahoma"/>
      <w:b/>
      <w:bCs/>
      <w:sz w:val="22"/>
    </w:rPr>
  </w:style>
  <w:style w:type="paragraph" w:styleId="Ttulo4">
    <w:name w:val="heading 4"/>
    <w:basedOn w:val="Normal"/>
    <w:next w:val="Normal"/>
    <w:qFormat/>
    <w:rsid w:val="00B84EAA"/>
    <w:pPr>
      <w:keepNext/>
      <w:jc w:val="center"/>
      <w:outlineLvl w:val="3"/>
    </w:pPr>
    <w:rPr>
      <w:rFonts w:ascii="Tahoma" w:hAnsi="Tahoma" w:cs="Tahoma"/>
      <w:b/>
      <w:bCs/>
    </w:rPr>
  </w:style>
  <w:style w:type="paragraph" w:styleId="Ttulo5">
    <w:name w:val="heading 5"/>
    <w:basedOn w:val="Normal"/>
    <w:next w:val="Normal"/>
    <w:qFormat/>
    <w:rsid w:val="00B84EAA"/>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84EAA"/>
    <w:pPr>
      <w:jc w:val="both"/>
    </w:pPr>
    <w:rPr>
      <w:rFonts w:ascii="Tahoma" w:hAnsi="Tahoma" w:cs="Tahoma"/>
      <w:b/>
      <w:bCs/>
    </w:rPr>
  </w:style>
  <w:style w:type="paragraph" w:styleId="Textoindependiente2">
    <w:name w:val="Body Text 2"/>
    <w:basedOn w:val="Normal"/>
    <w:rsid w:val="00B84EAA"/>
    <w:pPr>
      <w:jc w:val="both"/>
    </w:pPr>
    <w:rPr>
      <w:rFonts w:ascii="Tahoma" w:hAnsi="Tahoma" w:cs="Tahoma"/>
    </w:rPr>
  </w:style>
  <w:style w:type="paragraph" w:styleId="Textoindependiente3">
    <w:name w:val="Body Text 3"/>
    <w:basedOn w:val="Normal"/>
    <w:rsid w:val="00B84EAA"/>
    <w:pPr>
      <w:jc w:val="center"/>
    </w:pPr>
    <w:rPr>
      <w:rFonts w:ascii="Tahoma" w:hAnsi="Tahoma" w:cs="Tahoma"/>
      <w:b/>
      <w:bCs/>
      <w:sz w:val="22"/>
    </w:rPr>
  </w:style>
  <w:style w:type="paragraph" w:styleId="Encabezado">
    <w:name w:val="header"/>
    <w:basedOn w:val="Normal"/>
    <w:link w:val="EncabezadoCar"/>
    <w:rsid w:val="00B84EAA"/>
    <w:pPr>
      <w:tabs>
        <w:tab w:val="center" w:pos="4320"/>
        <w:tab w:val="right" w:pos="8640"/>
      </w:tabs>
    </w:pPr>
  </w:style>
  <w:style w:type="character" w:styleId="Nmerodepgina">
    <w:name w:val="page number"/>
    <w:basedOn w:val="Fuentedeprrafopredeter"/>
    <w:rsid w:val="00B84EAA"/>
  </w:style>
  <w:style w:type="paragraph" w:styleId="Piedepgina">
    <w:name w:val="footer"/>
    <w:basedOn w:val="Normal"/>
    <w:rsid w:val="00B84EAA"/>
    <w:pPr>
      <w:tabs>
        <w:tab w:val="center" w:pos="4320"/>
        <w:tab w:val="right" w:pos="8640"/>
      </w:tabs>
    </w:pPr>
  </w:style>
  <w:style w:type="paragraph" w:styleId="Sangradetextonormal">
    <w:name w:val="Body Text Indent"/>
    <w:basedOn w:val="Normal"/>
    <w:rsid w:val="00B84EAA"/>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 w:type="paragraph" w:styleId="Subttulo">
    <w:name w:val="Subtitle"/>
    <w:basedOn w:val="Normal"/>
    <w:link w:val="SubttuloCar"/>
    <w:qFormat/>
    <w:rsid w:val="00BB49B3"/>
    <w:pPr>
      <w:jc w:val="center"/>
    </w:pPr>
    <w:rPr>
      <w:rFonts w:ascii="Bookman Old Style" w:eastAsia="SimSun" w:hAnsi="Bookman Old Style"/>
      <w:b/>
      <w:szCs w:val="20"/>
      <w:lang w:val="es-MX" w:eastAsia="en-US"/>
    </w:rPr>
  </w:style>
  <w:style w:type="character" w:customStyle="1" w:styleId="SubttuloCar">
    <w:name w:val="Subtítulo Car"/>
    <w:basedOn w:val="Fuentedeprrafopredeter"/>
    <w:link w:val="Subttulo"/>
    <w:rsid w:val="00BB49B3"/>
    <w:rPr>
      <w:rFonts w:ascii="Bookman Old Style" w:eastAsia="SimSun" w:hAnsi="Bookman Old Style"/>
      <w:b/>
      <w:sz w:val="24"/>
      <w:lang w:val="es-MX" w:eastAsia="en-US"/>
    </w:rPr>
  </w:style>
  <w:style w:type="character" w:customStyle="1" w:styleId="EncabezadoCar">
    <w:name w:val="Encabezado Car"/>
    <w:link w:val="Encabezado"/>
    <w:rsid w:val="00BB49B3"/>
    <w:rPr>
      <w:sz w:val="24"/>
      <w:szCs w:val="24"/>
    </w:rPr>
  </w:style>
  <w:style w:type="paragraph" w:styleId="Prrafodelista">
    <w:name w:val="List Paragraph"/>
    <w:basedOn w:val="Normal"/>
    <w:uiPriority w:val="34"/>
    <w:qFormat/>
    <w:rsid w:val="00576E8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B84EAA"/>
    <w:pPr>
      <w:keepNext/>
      <w:jc w:val="both"/>
      <w:outlineLvl w:val="0"/>
    </w:pPr>
    <w:rPr>
      <w:rFonts w:ascii="Tahoma" w:hAnsi="Tahoma" w:cs="Tahoma"/>
      <w:b/>
      <w:bCs/>
    </w:rPr>
  </w:style>
  <w:style w:type="paragraph" w:styleId="Ttulo2">
    <w:name w:val="heading 2"/>
    <w:basedOn w:val="Normal"/>
    <w:next w:val="Normal"/>
    <w:qFormat/>
    <w:rsid w:val="00B84EAA"/>
    <w:pPr>
      <w:keepNext/>
      <w:jc w:val="both"/>
      <w:outlineLvl w:val="1"/>
    </w:pPr>
    <w:rPr>
      <w:rFonts w:ascii="Tahoma" w:hAnsi="Tahoma" w:cs="Tahoma"/>
      <w:i/>
      <w:iCs/>
    </w:rPr>
  </w:style>
  <w:style w:type="paragraph" w:styleId="Ttulo3">
    <w:name w:val="heading 3"/>
    <w:basedOn w:val="Normal"/>
    <w:next w:val="Normal"/>
    <w:qFormat/>
    <w:rsid w:val="00B84EAA"/>
    <w:pPr>
      <w:keepNext/>
      <w:jc w:val="center"/>
      <w:outlineLvl w:val="2"/>
    </w:pPr>
    <w:rPr>
      <w:rFonts w:ascii="Tahoma" w:hAnsi="Tahoma" w:cs="Tahoma"/>
      <w:b/>
      <w:bCs/>
      <w:sz w:val="22"/>
    </w:rPr>
  </w:style>
  <w:style w:type="paragraph" w:styleId="Ttulo4">
    <w:name w:val="heading 4"/>
    <w:basedOn w:val="Normal"/>
    <w:next w:val="Normal"/>
    <w:qFormat/>
    <w:rsid w:val="00B84EAA"/>
    <w:pPr>
      <w:keepNext/>
      <w:jc w:val="center"/>
      <w:outlineLvl w:val="3"/>
    </w:pPr>
    <w:rPr>
      <w:rFonts w:ascii="Tahoma" w:hAnsi="Tahoma" w:cs="Tahoma"/>
      <w:b/>
      <w:bCs/>
    </w:rPr>
  </w:style>
  <w:style w:type="paragraph" w:styleId="Ttulo5">
    <w:name w:val="heading 5"/>
    <w:basedOn w:val="Normal"/>
    <w:next w:val="Normal"/>
    <w:qFormat/>
    <w:rsid w:val="00B84EAA"/>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84EAA"/>
    <w:pPr>
      <w:jc w:val="both"/>
    </w:pPr>
    <w:rPr>
      <w:rFonts w:ascii="Tahoma" w:hAnsi="Tahoma" w:cs="Tahoma"/>
      <w:b/>
      <w:bCs/>
    </w:rPr>
  </w:style>
  <w:style w:type="paragraph" w:styleId="Textoindependiente2">
    <w:name w:val="Body Text 2"/>
    <w:basedOn w:val="Normal"/>
    <w:rsid w:val="00B84EAA"/>
    <w:pPr>
      <w:jc w:val="both"/>
    </w:pPr>
    <w:rPr>
      <w:rFonts w:ascii="Tahoma" w:hAnsi="Tahoma" w:cs="Tahoma"/>
    </w:rPr>
  </w:style>
  <w:style w:type="paragraph" w:styleId="Textoindependiente3">
    <w:name w:val="Body Text 3"/>
    <w:basedOn w:val="Normal"/>
    <w:rsid w:val="00B84EAA"/>
    <w:pPr>
      <w:jc w:val="center"/>
    </w:pPr>
    <w:rPr>
      <w:rFonts w:ascii="Tahoma" w:hAnsi="Tahoma" w:cs="Tahoma"/>
      <w:b/>
      <w:bCs/>
      <w:sz w:val="22"/>
    </w:rPr>
  </w:style>
  <w:style w:type="paragraph" w:styleId="Encabezado">
    <w:name w:val="header"/>
    <w:basedOn w:val="Normal"/>
    <w:link w:val="EncabezadoCar"/>
    <w:rsid w:val="00B84EAA"/>
    <w:pPr>
      <w:tabs>
        <w:tab w:val="center" w:pos="4320"/>
        <w:tab w:val="right" w:pos="8640"/>
      </w:tabs>
    </w:pPr>
  </w:style>
  <w:style w:type="character" w:styleId="Nmerodepgina">
    <w:name w:val="page number"/>
    <w:basedOn w:val="Fuentedeprrafopredeter"/>
    <w:rsid w:val="00B84EAA"/>
  </w:style>
  <w:style w:type="paragraph" w:styleId="Piedepgina">
    <w:name w:val="footer"/>
    <w:basedOn w:val="Normal"/>
    <w:rsid w:val="00B84EAA"/>
    <w:pPr>
      <w:tabs>
        <w:tab w:val="center" w:pos="4320"/>
        <w:tab w:val="right" w:pos="8640"/>
      </w:tabs>
    </w:pPr>
  </w:style>
  <w:style w:type="paragraph" w:styleId="Sangradetextonormal">
    <w:name w:val="Body Text Indent"/>
    <w:basedOn w:val="Normal"/>
    <w:rsid w:val="00B84EAA"/>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 w:type="paragraph" w:styleId="Subttulo">
    <w:name w:val="Subtitle"/>
    <w:basedOn w:val="Normal"/>
    <w:link w:val="SubttuloCar"/>
    <w:qFormat/>
    <w:rsid w:val="00BB49B3"/>
    <w:pPr>
      <w:jc w:val="center"/>
    </w:pPr>
    <w:rPr>
      <w:rFonts w:ascii="Bookman Old Style" w:eastAsia="SimSun" w:hAnsi="Bookman Old Style"/>
      <w:b/>
      <w:szCs w:val="20"/>
      <w:lang w:val="es-MX" w:eastAsia="en-US"/>
    </w:rPr>
  </w:style>
  <w:style w:type="character" w:customStyle="1" w:styleId="SubttuloCar">
    <w:name w:val="Subtítulo Car"/>
    <w:basedOn w:val="Fuentedeprrafopredeter"/>
    <w:link w:val="Subttulo"/>
    <w:rsid w:val="00BB49B3"/>
    <w:rPr>
      <w:rFonts w:ascii="Bookman Old Style" w:eastAsia="SimSun" w:hAnsi="Bookman Old Style"/>
      <w:b/>
      <w:sz w:val="24"/>
      <w:lang w:val="es-MX" w:eastAsia="en-US"/>
    </w:rPr>
  </w:style>
  <w:style w:type="character" w:customStyle="1" w:styleId="EncabezadoCar">
    <w:name w:val="Encabezado Car"/>
    <w:link w:val="Encabezado"/>
    <w:rsid w:val="00BB49B3"/>
    <w:rPr>
      <w:sz w:val="24"/>
      <w:szCs w:val="24"/>
    </w:rPr>
  </w:style>
  <w:style w:type="paragraph" w:styleId="Prrafodelista">
    <w:name w:val="List Paragraph"/>
    <w:basedOn w:val="Normal"/>
    <w:uiPriority w:val="34"/>
    <w:qFormat/>
    <w:rsid w:val="00576E8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C317B6-42CB-4863-9B80-50181AE07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13</Pages>
  <Words>4340</Words>
  <Characters>22411</Characters>
  <Application>Microsoft Office Word</Application>
  <DocSecurity>0</DocSecurity>
  <Lines>186</Lines>
  <Paragraphs>53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26698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compras</cp:lastModifiedBy>
  <cp:revision>44</cp:revision>
  <cp:lastPrinted>2011-09-08T19:41:00Z</cp:lastPrinted>
  <dcterms:created xsi:type="dcterms:W3CDTF">2011-09-08T16:05:00Z</dcterms:created>
  <dcterms:modified xsi:type="dcterms:W3CDTF">2011-09-08T19:43:00Z</dcterms:modified>
</cp:coreProperties>
</file>